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5A" w:rsidRPr="002F2897" w:rsidRDefault="00E51550" w:rsidP="008A63EF">
      <w:pPr>
        <w:pStyle w:val="Ttulo1"/>
      </w:pPr>
      <w:bookmarkStart w:id="0" w:name="_GoBack"/>
      <w:bookmarkEnd w:id="0"/>
      <w:r w:rsidRPr="002F2897">
        <w:t>2</w:t>
      </w:r>
      <w:r w:rsidR="003E2CDA" w:rsidRPr="002F2897">
        <w:t xml:space="preserve">ª Reunião do </w:t>
      </w:r>
      <w:r w:rsidR="0021035A" w:rsidRPr="002F2897">
        <w:t>Colegiado de Contadores e Controladores Internos</w:t>
      </w:r>
    </w:p>
    <w:p w:rsidR="003E2CDA" w:rsidRDefault="002D3D0B" w:rsidP="00F23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97">
        <w:rPr>
          <w:rFonts w:ascii="Times New Roman" w:hAnsi="Times New Roman" w:cs="Times New Roman"/>
          <w:b/>
          <w:sz w:val="24"/>
          <w:szCs w:val="24"/>
        </w:rPr>
        <w:t>Edital de convocação nº 00</w:t>
      </w:r>
      <w:r w:rsidR="00E51550" w:rsidRPr="002F2897">
        <w:rPr>
          <w:rFonts w:ascii="Times New Roman" w:hAnsi="Times New Roman" w:cs="Times New Roman"/>
          <w:b/>
          <w:sz w:val="24"/>
          <w:szCs w:val="24"/>
        </w:rPr>
        <w:t>2</w:t>
      </w:r>
      <w:r w:rsidR="003E2CDA" w:rsidRPr="002F2897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E7D88" w:rsidRDefault="002E7D88" w:rsidP="00F23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D88" w:rsidRPr="002F2897" w:rsidRDefault="002E7D88" w:rsidP="00F23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</w:t>
      </w:r>
    </w:p>
    <w:p w:rsidR="003E2CDA" w:rsidRPr="002F2897" w:rsidRDefault="003E2CDA" w:rsidP="002F28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CDA" w:rsidRPr="002F2897" w:rsidRDefault="003E2CDA" w:rsidP="002F289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dia </w:t>
      </w:r>
      <w:r w:rsidR="00390CCF"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27 e </w:t>
      </w:r>
      <w:r w:rsidR="002D3D0B"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>28</w:t>
      </w:r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72B9E"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="00D90D56"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</w:t>
      </w:r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reuniram-se no </w:t>
      </w:r>
      <w:r w:rsidR="00207772"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Auditório da </w:t>
      </w:r>
      <w:proofErr w:type="spellStart"/>
      <w:r w:rsidR="00C72B9E"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>Granfpolis</w:t>
      </w:r>
      <w:proofErr w:type="spellEnd"/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Florianópolis, </w:t>
      </w:r>
      <w:r w:rsidR="00207772"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membros do Colegiado de Contadores e Controladores Interno, </w:t>
      </w:r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objetivo de discutir assuntos de interesse municipalista</w:t>
      </w:r>
      <w:r w:rsidR="00207772"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definidos no Edital de Convocação nº 00</w:t>
      </w:r>
      <w:r w:rsidR="00C72B9E"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207772"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>/2018</w:t>
      </w:r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registro de presença anexo. Na reunião foram tratados sobre os seguintes pontos:</w:t>
      </w:r>
    </w:p>
    <w:p w:rsidR="00390CCF" w:rsidRPr="002F2897" w:rsidRDefault="00390CCF" w:rsidP="002F2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CF" w:rsidRDefault="00390CCF" w:rsidP="002F28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97">
        <w:rPr>
          <w:rFonts w:ascii="Times New Roman" w:hAnsi="Times New Roman" w:cs="Times New Roman"/>
          <w:b/>
          <w:sz w:val="24"/>
          <w:szCs w:val="24"/>
        </w:rPr>
        <w:t>Dia 27 de Novembro:</w:t>
      </w:r>
    </w:p>
    <w:p w:rsidR="002E7D88" w:rsidRPr="002F2897" w:rsidRDefault="002E7D88" w:rsidP="002F28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CCF" w:rsidRPr="002F2897" w:rsidRDefault="00390CCF" w:rsidP="002F2897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97">
        <w:rPr>
          <w:rFonts w:ascii="Times New Roman" w:hAnsi="Times New Roman" w:cs="Times New Roman"/>
          <w:b/>
          <w:sz w:val="24"/>
          <w:szCs w:val="24"/>
        </w:rPr>
        <w:t>CNAE Preponderante</w:t>
      </w:r>
    </w:p>
    <w:p w:rsidR="002E7D88" w:rsidRDefault="00390CCF" w:rsidP="002F2897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</w:t>
      </w:r>
      <w:proofErr w:type="gramStart"/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apresentado na reunião</w:t>
      </w:r>
      <w:proofErr w:type="gramEnd"/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2E7D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Solução </w:t>
      </w:r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2E7D88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onsulta da Receita Federal de nº 179/2015, que trata sobre o assunto. Entretanto, não atende a necessidade dos Municípios na questão da orientação sobre o passo a passo </w:t>
      </w:r>
      <w:r w:rsidR="002E7D8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utilização do</w:t>
      </w:r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CNAE Pr</w:t>
      </w:r>
      <w:r w:rsidR="002E7D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eponderante. O colegiado discutiu e chegou </w:t>
      </w:r>
      <w:proofErr w:type="gramStart"/>
      <w:r w:rsidR="002E7D8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2E7D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conclusão que os Municípios devem atentar para algumas questões relacionadas: contagem com somente servidores vinculados ao Regime Geral, cuidar com o CBO dos cargos, retificar a GFIP se for o caso, deixar um processo montado para qualquer justificativa necessária à Receita Federal.</w:t>
      </w:r>
    </w:p>
    <w:p w:rsidR="002E7D88" w:rsidRDefault="002E7D88" w:rsidP="002F2897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59E" w:rsidRPr="002F2897" w:rsidRDefault="0019659E" w:rsidP="002F2897">
      <w:pPr>
        <w:pStyle w:val="PargrafodaLista"/>
        <w:numPr>
          <w:ilvl w:val="0"/>
          <w:numId w:val="13"/>
        </w:num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F2897">
        <w:rPr>
          <w:rFonts w:ascii="Times New Roman" w:hAnsi="Times New Roman" w:cs="Times New Roman"/>
          <w:b/>
          <w:sz w:val="24"/>
          <w:szCs w:val="24"/>
        </w:rPr>
        <w:t>Elaboração das Notas Explicativas nos demonstrativos contábeis. Comunicado TCE/SC</w:t>
      </w:r>
    </w:p>
    <w:p w:rsidR="0019659E" w:rsidRDefault="0019659E" w:rsidP="002F28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Tribunal de Contas do Estado (TCE) </w:t>
      </w:r>
      <w:r w:rsidR="002E7D88">
        <w:rPr>
          <w:rFonts w:ascii="Times New Roman" w:eastAsia="Times New Roman" w:hAnsi="Times New Roman" w:cs="Times New Roman"/>
          <w:sz w:val="24"/>
          <w:szCs w:val="24"/>
          <w:lang w:eastAsia="pt-BR"/>
        </w:rPr>
        <w:t>passará a exigir com mais efetividade a el</w:t>
      </w:r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>aboração das notas explicativas nos demonstrativos contábeis. Objetivo da nota explicativa é deixar mais transparente as informações</w:t>
      </w:r>
      <w:r w:rsidR="002E7D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TCE/SC orientou buscar os esclarecimentos repassados no último Ciclo de Estudo. </w:t>
      </w:r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E7D88" w:rsidRDefault="002E7D88" w:rsidP="002F28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2E07" w:rsidRDefault="00FF2E07" w:rsidP="002F28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7D88" w:rsidRPr="002F2897" w:rsidRDefault="002E7D88" w:rsidP="002F28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59E" w:rsidRPr="002F2897" w:rsidRDefault="0019659E" w:rsidP="002F2897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97">
        <w:rPr>
          <w:rFonts w:ascii="Times New Roman" w:hAnsi="Times New Roman" w:cs="Times New Roman"/>
          <w:b/>
          <w:sz w:val="24"/>
          <w:szCs w:val="24"/>
        </w:rPr>
        <w:t xml:space="preserve">Restrições PCP + IN 20 </w:t>
      </w:r>
    </w:p>
    <w:p w:rsidR="0019659E" w:rsidRPr="002F2897" w:rsidRDefault="003B4F9D" w:rsidP="002F28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grupo levantou que o TCE determinou </w:t>
      </w:r>
      <w:r w:rsidR="0019659E"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restrições sobre </w:t>
      </w:r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>os pareceres realizados</w:t>
      </w:r>
      <w:r w:rsidR="0019659E"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pelos conselhos municipais </w:t>
      </w:r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justificando falta</w:t>
      </w:r>
      <w:r w:rsidR="0019659E"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atas de aprovação documento. </w:t>
      </w:r>
      <w:r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caso, o grupo indica que o parecer encaminhado ao TCE seja procedido também da ata das reuniões devidamente assinadas pelos membros participantes, bem como orienta </w:t>
      </w:r>
      <w:r w:rsidR="0019659E" w:rsidRPr="002F28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a necessidade de que os pareceres tenham claro o resultado definido pelo conselho (Aprovação/Rejeição das Contas). </w:t>
      </w:r>
    </w:p>
    <w:p w:rsidR="003B4F9D" w:rsidRPr="002F2897" w:rsidRDefault="003B4F9D" w:rsidP="002F28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59E" w:rsidRPr="002F2897" w:rsidRDefault="0019659E" w:rsidP="002F289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97">
        <w:rPr>
          <w:rFonts w:ascii="Times New Roman" w:hAnsi="Times New Roman" w:cs="Times New Roman"/>
          <w:b/>
          <w:sz w:val="24"/>
          <w:szCs w:val="24"/>
        </w:rPr>
        <w:t xml:space="preserve">Homologação do SIOPE </w:t>
      </w:r>
    </w:p>
    <w:p w:rsidR="0011023E" w:rsidRDefault="003B4F9D" w:rsidP="002F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7">
        <w:rPr>
          <w:rFonts w:ascii="Times New Roman" w:hAnsi="Times New Roman" w:cs="Times New Roman"/>
          <w:sz w:val="24"/>
          <w:szCs w:val="24"/>
        </w:rPr>
        <w:t xml:space="preserve">A </w:t>
      </w:r>
      <w:r w:rsidR="002E7D88">
        <w:rPr>
          <w:rFonts w:ascii="Times New Roman" w:hAnsi="Times New Roman" w:cs="Times New Roman"/>
          <w:sz w:val="24"/>
          <w:szCs w:val="24"/>
        </w:rPr>
        <w:t>preocupação é com a h</w:t>
      </w:r>
      <w:r w:rsidRPr="002F2897">
        <w:rPr>
          <w:rFonts w:ascii="Times New Roman" w:hAnsi="Times New Roman" w:cs="Times New Roman"/>
          <w:sz w:val="24"/>
          <w:szCs w:val="24"/>
        </w:rPr>
        <w:t>omologação</w:t>
      </w:r>
      <w:r w:rsidR="0011023E">
        <w:rPr>
          <w:rFonts w:ascii="Times New Roman" w:hAnsi="Times New Roman" w:cs="Times New Roman"/>
          <w:sz w:val="24"/>
          <w:szCs w:val="24"/>
        </w:rPr>
        <w:t>, pelo TCE/SC,</w:t>
      </w:r>
      <w:r w:rsidR="002E7D88">
        <w:rPr>
          <w:rFonts w:ascii="Times New Roman" w:hAnsi="Times New Roman" w:cs="Times New Roman"/>
          <w:sz w:val="24"/>
          <w:szCs w:val="24"/>
        </w:rPr>
        <w:t xml:space="preserve"> das informações lançadas no SIOPE.</w:t>
      </w:r>
      <w:r w:rsidR="0019659E" w:rsidRPr="002F2897">
        <w:rPr>
          <w:rFonts w:ascii="Times New Roman" w:hAnsi="Times New Roman" w:cs="Times New Roman"/>
          <w:sz w:val="24"/>
          <w:szCs w:val="24"/>
        </w:rPr>
        <w:t xml:space="preserve"> </w:t>
      </w:r>
      <w:r w:rsidR="00EF046A">
        <w:rPr>
          <w:rFonts w:ascii="Times New Roman" w:hAnsi="Times New Roman" w:cs="Times New Roman"/>
          <w:sz w:val="24"/>
          <w:szCs w:val="24"/>
        </w:rPr>
        <w:t xml:space="preserve">Como o SIOPE confronta as despesas com o número de matrículas em cada nível de ensino, é inevitável que no seu preenchimento estas despesas sejam realinhadas para </w:t>
      </w:r>
      <w:r w:rsidR="0011023E">
        <w:rPr>
          <w:rFonts w:ascii="Times New Roman" w:hAnsi="Times New Roman" w:cs="Times New Roman"/>
          <w:sz w:val="24"/>
          <w:szCs w:val="24"/>
        </w:rPr>
        <w:t xml:space="preserve">não gerar restrições impeditivas de transmissão. Desta forma, o SIOPE e as informações que o Tribunal possui, através do </w:t>
      </w:r>
      <w:proofErr w:type="spellStart"/>
      <w:r w:rsidRPr="002F2897">
        <w:rPr>
          <w:rFonts w:ascii="Times New Roman" w:hAnsi="Times New Roman" w:cs="Times New Roman"/>
          <w:sz w:val="24"/>
          <w:szCs w:val="24"/>
        </w:rPr>
        <w:t>E-esfinge</w:t>
      </w:r>
      <w:proofErr w:type="spellEnd"/>
      <w:r w:rsidRPr="002F2897">
        <w:rPr>
          <w:rFonts w:ascii="Times New Roman" w:hAnsi="Times New Roman" w:cs="Times New Roman"/>
          <w:sz w:val="24"/>
          <w:szCs w:val="24"/>
        </w:rPr>
        <w:t xml:space="preserve">, </w:t>
      </w:r>
      <w:r w:rsidR="0011023E">
        <w:rPr>
          <w:rFonts w:ascii="Times New Roman" w:hAnsi="Times New Roman" w:cs="Times New Roman"/>
          <w:sz w:val="24"/>
          <w:szCs w:val="24"/>
        </w:rPr>
        <w:t>ficam divergentes. TCE/SC irá avaliar a situação.</w:t>
      </w:r>
    </w:p>
    <w:p w:rsidR="0019659E" w:rsidRPr="002F2897" w:rsidRDefault="00BC31FA" w:rsidP="002F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7">
        <w:rPr>
          <w:rFonts w:ascii="Times New Roman" w:hAnsi="Times New Roman" w:cs="Times New Roman"/>
          <w:sz w:val="24"/>
          <w:szCs w:val="24"/>
        </w:rPr>
        <w:t xml:space="preserve">Também </w:t>
      </w:r>
      <w:proofErr w:type="gramStart"/>
      <w:r w:rsidRPr="002F2897">
        <w:rPr>
          <w:rFonts w:ascii="Times New Roman" w:hAnsi="Times New Roman" w:cs="Times New Roman"/>
          <w:sz w:val="24"/>
          <w:szCs w:val="24"/>
        </w:rPr>
        <w:t>foi</w:t>
      </w:r>
      <w:proofErr w:type="gramEnd"/>
      <w:r w:rsidRPr="002F2897">
        <w:rPr>
          <w:rFonts w:ascii="Times New Roman" w:hAnsi="Times New Roman" w:cs="Times New Roman"/>
          <w:sz w:val="24"/>
          <w:szCs w:val="24"/>
        </w:rPr>
        <w:t xml:space="preserve"> comentado pelo grupo as dificuldades de cumprir com as metas do plano municipal da </w:t>
      </w:r>
      <w:r w:rsidR="0019659E" w:rsidRPr="002F2897">
        <w:rPr>
          <w:rFonts w:ascii="Times New Roman" w:hAnsi="Times New Roman" w:cs="Times New Roman"/>
          <w:sz w:val="24"/>
          <w:szCs w:val="24"/>
        </w:rPr>
        <w:t xml:space="preserve">educação, </w:t>
      </w:r>
      <w:r w:rsidRPr="002F2897">
        <w:rPr>
          <w:rFonts w:ascii="Times New Roman" w:hAnsi="Times New Roman" w:cs="Times New Roman"/>
          <w:sz w:val="24"/>
          <w:szCs w:val="24"/>
        </w:rPr>
        <w:t xml:space="preserve">já que foi </w:t>
      </w:r>
      <w:r w:rsidR="0019659E" w:rsidRPr="002F2897">
        <w:rPr>
          <w:rFonts w:ascii="Times New Roman" w:hAnsi="Times New Roman" w:cs="Times New Roman"/>
          <w:sz w:val="24"/>
          <w:szCs w:val="24"/>
        </w:rPr>
        <w:t xml:space="preserve">feito sem a avaliação da capacidade de recurso dos municípios. </w:t>
      </w:r>
      <w:r w:rsidRPr="002F2897">
        <w:rPr>
          <w:rFonts w:ascii="Times New Roman" w:hAnsi="Times New Roman" w:cs="Times New Roman"/>
          <w:sz w:val="24"/>
          <w:szCs w:val="24"/>
        </w:rPr>
        <w:t>Além disso, foi identificado o pr</w:t>
      </w:r>
      <w:r w:rsidR="0019659E" w:rsidRPr="002F2897">
        <w:rPr>
          <w:rFonts w:ascii="Times New Roman" w:hAnsi="Times New Roman" w:cs="Times New Roman"/>
          <w:sz w:val="24"/>
          <w:szCs w:val="24"/>
        </w:rPr>
        <w:t xml:space="preserve">oblema de alteração das metas </w:t>
      </w:r>
      <w:r w:rsidRPr="002F2897">
        <w:rPr>
          <w:rFonts w:ascii="Times New Roman" w:hAnsi="Times New Roman" w:cs="Times New Roman"/>
          <w:sz w:val="24"/>
          <w:szCs w:val="24"/>
        </w:rPr>
        <w:t>junto ao</w:t>
      </w:r>
      <w:r w:rsidR="0019659E" w:rsidRPr="002F2897">
        <w:rPr>
          <w:rFonts w:ascii="Times New Roman" w:hAnsi="Times New Roman" w:cs="Times New Roman"/>
          <w:sz w:val="24"/>
          <w:szCs w:val="24"/>
        </w:rPr>
        <w:t xml:space="preserve"> SIMEC</w:t>
      </w:r>
      <w:r w:rsidRPr="002F2897">
        <w:rPr>
          <w:rFonts w:ascii="Times New Roman" w:hAnsi="Times New Roman" w:cs="Times New Roman"/>
          <w:sz w:val="24"/>
          <w:szCs w:val="24"/>
        </w:rPr>
        <w:t xml:space="preserve">, mesmo para os Municípios que fizeram a revisão do plano. O grupo sugere orientação e articulação junto ao Ministério da Educação (MEC) para tratar da revisão </w:t>
      </w:r>
      <w:r w:rsidR="0019659E" w:rsidRPr="002F2897">
        <w:rPr>
          <w:rFonts w:ascii="Times New Roman" w:hAnsi="Times New Roman" w:cs="Times New Roman"/>
          <w:sz w:val="24"/>
          <w:szCs w:val="24"/>
        </w:rPr>
        <w:t>dos Planos da Educação que foram realizados de forma incorreto</w:t>
      </w:r>
      <w:r w:rsidRPr="002F2897">
        <w:rPr>
          <w:rFonts w:ascii="Times New Roman" w:hAnsi="Times New Roman" w:cs="Times New Roman"/>
          <w:sz w:val="24"/>
          <w:szCs w:val="24"/>
        </w:rPr>
        <w:t xml:space="preserve"> com a realidade dos Municípios, bem como requerer ao MEC</w:t>
      </w:r>
      <w:r w:rsidR="0019659E" w:rsidRPr="002F2897">
        <w:rPr>
          <w:rFonts w:ascii="Times New Roman" w:hAnsi="Times New Roman" w:cs="Times New Roman"/>
          <w:sz w:val="24"/>
          <w:szCs w:val="24"/>
        </w:rPr>
        <w:t xml:space="preserve"> </w:t>
      </w:r>
      <w:r w:rsidRPr="002F2897">
        <w:rPr>
          <w:rFonts w:ascii="Times New Roman" w:hAnsi="Times New Roman" w:cs="Times New Roman"/>
          <w:sz w:val="24"/>
          <w:szCs w:val="24"/>
        </w:rPr>
        <w:t xml:space="preserve">a modificação das metas apresentadas no SIMEC para os entes locais que fizeram a revisão dos planos. </w:t>
      </w:r>
    </w:p>
    <w:p w:rsidR="0019659E" w:rsidRDefault="00BC31FA" w:rsidP="002F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7">
        <w:rPr>
          <w:rFonts w:ascii="Times New Roman" w:hAnsi="Times New Roman" w:cs="Times New Roman"/>
          <w:sz w:val="24"/>
          <w:szCs w:val="24"/>
        </w:rPr>
        <w:t>Sobre o q</w:t>
      </w:r>
      <w:r w:rsidR="0019659E" w:rsidRPr="002F2897">
        <w:rPr>
          <w:rFonts w:ascii="Times New Roman" w:hAnsi="Times New Roman" w:cs="Times New Roman"/>
          <w:sz w:val="24"/>
          <w:szCs w:val="24"/>
        </w:rPr>
        <w:t xml:space="preserve">uestionário do TCE </w:t>
      </w:r>
      <w:r w:rsidRPr="002F2897">
        <w:rPr>
          <w:rFonts w:ascii="Times New Roman" w:hAnsi="Times New Roman" w:cs="Times New Roman"/>
          <w:sz w:val="24"/>
          <w:szCs w:val="24"/>
        </w:rPr>
        <w:t xml:space="preserve">relacionada </w:t>
      </w:r>
      <w:proofErr w:type="gramStart"/>
      <w:r w:rsidRPr="002F2897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2F2897">
        <w:rPr>
          <w:rFonts w:ascii="Times New Roman" w:hAnsi="Times New Roman" w:cs="Times New Roman"/>
          <w:sz w:val="24"/>
          <w:szCs w:val="24"/>
        </w:rPr>
        <w:t xml:space="preserve"> metas, a sugestão do grupo é que o município indique </w:t>
      </w:r>
      <w:r w:rsidR="0019659E" w:rsidRPr="002F2897">
        <w:rPr>
          <w:rFonts w:ascii="Times New Roman" w:hAnsi="Times New Roman" w:cs="Times New Roman"/>
          <w:sz w:val="24"/>
          <w:szCs w:val="24"/>
        </w:rPr>
        <w:t xml:space="preserve">as ações já desenvolvidas </w:t>
      </w:r>
      <w:r w:rsidR="002F2897" w:rsidRPr="002F2897">
        <w:rPr>
          <w:rFonts w:ascii="Times New Roman" w:hAnsi="Times New Roman" w:cs="Times New Roman"/>
          <w:sz w:val="24"/>
          <w:szCs w:val="24"/>
        </w:rPr>
        <w:t>nas suas atividades.</w:t>
      </w:r>
    </w:p>
    <w:p w:rsidR="0011023E" w:rsidRDefault="0011023E" w:rsidP="002F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reunião com o TCE/SC ficou claro que a principal cobrança será em cima da meta fixada nos Planos de Educação, sobrepondo-se as definições orçamentárias.</w:t>
      </w:r>
    </w:p>
    <w:p w:rsidR="0011023E" w:rsidRPr="002F2897" w:rsidRDefault="0011023E" w:rsidP="002F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9E" w:rsidRPr="002F2897" w:rsidRDefault="0019659E" w:rsidP="002F289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97">
        <w:rPr>
          <w:rFonts w:ascii="Times New Roman" w:hAnsi="Times New Roman" w:cs="Times New Roman"/>
          <w:b/>
          <w:sz w:val="24"/>
          <w:szCs w:val="24"/>
        </w:rPr>
        <w:lastRenderedPageBreak/>
        <w:t>Cálculo da Receita Corrente Líquida</w:t>
      </w:r>
    </w:p>
    <w:p w:rsidR="0011023E" w:rsidRDefault="0011023E" w:rsidP="002F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apresentado o </w:t>
      </w:r>
      <w:r w:rsidR="0019659E" w:rsidRPr="002F2897">
        <w:rPr>
          <w:rFonts w:ascii="Times New Roman" w:hAnsi="Times New Roman" w:cs="Times New Roman"/>
          <w:sz w:val="24"/>
          <w:szCs w:val="24"/>
        </w:rPr>
        <w:t xml:space="preserve">cálculo da RCL </w:t>
      </w:r>
      <w:r>
        <w:rPr>
          <w:rFonts w:ascii="Times New Roman" w:hAnsi="Times New Roman" w:cs="Times New Roman"/>
          <w:sz w:val="24"/>
          <w:szCs w:val="24"/>
        </w:rPr>
        <w:t xml:space="preserve">no site do TCE/SC divergindo, em alguns Municípios, do valor apurado pela contabilidade. Foi </w:t>
      </w:r>
      <w:proofErr w:type="gramStart"/>
      <w:r>
        <w:rPr>
          <w:rFonts w:ascii="Times New Roman" w:hAnsi="Times New Roman" w:cs="Times New Roman"/>
          <w:sz w:val="24"/>
          <w:szCs w:val="24"/>
        </w:rPr>
        <w:t>solicitado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ao TCE a disponibilização das planilhas “abertas” para que seja possível a conferência. Mesma solicitação para cálculo de limites com pessoal, educação, saúde, etc.</w:t>
      </w:r>
    </w:p>
    <w:p w:rsidR="00E84F2B" w:rsidRPr="002F2897" w:rsidRDefault="00E84F2B" w:rsidP="002F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9E" w:rsidRPr="002F2897" w:rsidRDefault="0019659E" w:rsidP="002F289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97">
        <w:rPr>
          <w:rFonts w:ascii="Times New Roman" w:hAnsi="Times New Roman" w:cs="Times New Roman"/>
          <w:b/>
          <w:sz w:val="24"/>
          <w:szCs w:val="24"/>
        </w:rPr>
        <w:t xml:space="preserve">FGTS dos </w:t>
      </w:r>
      <w:proofErr w:type="spellStart"/>
      <w:r w:rsidRPr="002F2897">
        <w:rPr>
          <w:rFonts w:ascii="Times New Roman" w:hAnsi="Times New Roman" w:cs="Times New Roman"/>
          <w:b/>
          <w:sz w:val="24"/>
          <w:szCs w:val="24"/>
        </w:rPr>
        <w:t>ACT´s</w:t>
      </w:r>
      <w:proofErr w:type="spellEnd"/>
      <w:r w:rsidRPr="002F2897">
        <w:rPr>
          <w:rFonts w:ascii="Times New Roman" w:hAnsi="Times New Roman" w:cs="Times New Roman"/>
          <w:b/>
          <w:sz w:val="24"/>
          <w:szCs w:val="24"/>
        </w:rPr>
        <w:t xml:space="preserve">, como estão </w:t>
      </w:r>
      <w:proofErr w:type="gramStart"/>
      <w:r w:rsidRPr="002F2897">
        <w:rPr>
          <w:rFonts w:ascii="Times New Roman" w:hAnsi="Times New Roman" w:cs="Times New Roman"/>
          <w:b/>
          <w:sz w:val="24"/>
          <w:szCs w:val="24"/>
        </w:rPr>
        <w:t>precedendo</w:t>
      </w:r>
      <w:proofErr w:type="gramEnd"/>
    </w:p>
    <w:p w:rsidR="0019659E" w:rsidRDefault="00ED19E5" w:rsidP="00E84F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CEF vem cobrando FGTS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ACT´s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grande questão é a contratação sem a comprovação dos requisitos principais para </w:t>
      </w:r>
      <w:proofErr w:type="gramStart"/>
      <w:r>
        <w:rPr>
          <w:rFonts w:ascii="Times New Roman" w:hAnsi="Times New Roman" w:cs="Times New Roman"/>
          <w:sz w:val="24"/>
          <w:szCs w:val="24"/>
        </w:rPr>
        <w:t>ACT :</w:t>
      </w:r>
      <w:proofErr w:type="gramEnd"/>
      <w:r w:rsidR="00E84F2B">
        <w:rPr>
          <w:rFonts w:ascii="Times New Roman" w:hAnsi="Times New Roman" w:cs="Times New Roman"/>
          <w:sz w:val="24"/>
          <w:szCs w:val="24"/>
        </w:rPr>
        <w:t xml:space="preserve"> </w:t>
      </w:r>
      <w:r w:rsidR="0019659E" w:rsidRPr="002F2897">
        <w:rPr>
          <w:rFonts w:ascii="Times New Roman" w:hAnsi="Times New Roman" w:cs="Times New Roman"/>
          <w:sz w:val="24"/>
          <w:szCs w:val="24"/>
        </w:rPr>
        <w:t>temporariedade e e</w:t>
      </w:r>
      <w:r w:rsidR="00E84F2B">
        <w:rPr>
          <w:rFonts w:ascii="Times New Roman" w:hAnsi="Times New Roman" w:cs="Times New Roman"/>
          <w:sz w:val="24"/>
          <w:szCs w:val="24"/>
        </w:rPr>
        <w:t xml:space="preserve">xcepcional </w:t>
      </w:r>
      <w:r>
        <w:rPr>
          <w:rFonts w:ascii="Times New Roman" w:hAnsi="Times New Roman" w:cs="Times New Roman"/>
          <w:sz w:val="24"/>
          <w:szCs w:val="24"/>
        </w:rPr>
        <w:t>interesse público.</w:t>
      </w:r>
    </w:p>
    <w:p w:rsidR="00ED19E5" w:rsidRPr="002F2897" w:rsidRDefault="00ED19E5" w:rsidP="00E84F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9E" w:rsidRDefault="0019659E" w:rsidP="002F289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97">
        <w:rPr>
          <w:rFonts w:ascii="Times New Roman" w:hAnsi="Times New Roman" w:cs="Times New Roman"/>
          <w:b/>
          <w:sz w:val="24"/>
          <w:szCs w:val="24"/>
        </w:rPr>
        <w:t xml:space="preserve">Avaliação do 14º Congresso de Secretários de Finanças, Contadores Públicos e Controladores </w:t>
      </w:r>
      <w:proofErr w:type="gramStart"/>
      <w:r w:rsidRPr="002F2897">
        <w:rPr>
          <w:rFonts w:ascii="Times New Roman" w:hAnsi="Times New Roman" w:cs="Times New Roman"/>
          <w:b/>
          <w:sz w:val="24"/>
          <w:szCs w:val="24"/>
        </w:rPr>
        <w:t>Internos</w:t>
      </w:r>
      <w:proofErr w:type="gramEnd"/>
    </w:p>
    <w:p w:rsidR="0019659E" w:rsidRDefault="005D7F43" w:rsidP="005D7F4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7F43">
        <w:rPr>
          <w:rFonts w:ascii="Times New Roman" w:hAnsi="Times New Roman" w:cs="Times New Roman"/>
          <w:sz w:val="24"/>
          <w:szCs w:val="24"/>
        </w:rPr>
        <w:t xml:space="preserve">Foi feito uma avaliação sobre o congresso, sendo que os membros relataram as seguintes dificuldades: </w:t>
      </w:r>
      <w:r w:rsidR="0019659E" w:rsidRPr="005D7F43">
        <w:rPr>
          <w:rFonts w:ascii="Times New Roman" w:hAnsi="Times New Roman" w:cs="Times New Roman"/>
          <w:sz w:val="24"/>
          <w:szCs w:val="24"/>
        </w:rPr>
        <w:t>Tem</w:t>
      </w:r>
      <w:r w:rsidR="00ED19E5">
        <w:rPr>
          <w:rFonts w:ascii="Times New Roman" w:hAnsi="Times New Roman" w:cs="Times New Roman"/>
          <w:sz w:val="24"/>
          <w:szCs w:val="24"/>
        </w:rPr>
        <w:t>po</w:t>
      </w:r>
      <w:r w:rsidR="0019659E" w:rsidRPr="005D7F43">
        <w:rPr>
          <w:rFonts w:ascii="Times New Roman" w:hAnsi="Times New Roman" w:cs="Times New Roman"/>
          <w:sz w:val="24"/>
          <w:szCs w:val="24"/>
        </w:rPr>
        <w:t xml:space="preserve"> de preparo do congresso foi muito curto;</w:t>
      </w:r>
      <w:r w:rsidRPr="005D7F43">
        <w:rPr>
          <w:rFonts w:ascii="Times New Roman" w:hAnsi="Times New Roman" w:cs="Times New Roman"/>
          <w:sz w:val="24"/>
          <w:szCs w:val="24"/>
        </w:rPr>
        <w:t xml:space="preserve"> distância do local; falta de debates e tempo curto das palestras; qualidade dos temas e dos palestrantes, dentre outros. </w:t>
      </w:r>
    </w:p>
    <w:p w:rsidR="00F2356A" w:rsidRDefault="005D7F43" w:rsidP="007A317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grupo definiu que para o próximo congresso seja elaborado uma comissão para tratar dos temas e da organização, com os seguintes nomes: </w:t>
      </w:r>
      <w:r w:rsidR="00814267">
        <w:rPr>
          <w:rFonts w:ascii="Times New Roman" w:hAnsi="Times New Roman" w:cs="Times New Roman"/>
          <w:sz w:val="24"/>
          <w:szCs w:val="24"/>
        </w:rPr>
        <w:t>José Rafael Corrêa</w:t>
      </w:r>
      <w:r w:rsidRPr="002F2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897">
        <w:rPr>
          <w:rFonts w:ascii="Times New Roman" w:hAnsi="Times New Roman" w:cs="Times New Roman"/>
          <w:sz w:val="24"/>
          <w:szCs w:val="24"/>
        </w:rPr>
        <w:t>Valderlei</w:t>
      </w:r>
      <w:proofErr w:type="spellEnd"/>
      <w:r w:rsidR="0081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267">
        <w:rPr>
          <w:rFonts w:ascii="Times New Roman" w:hAnsi="Times New Roman" w:cs="Times New Roman"/>
          <w:sz w:val="24"/>
          <w:szCs w:val="24"/>
        </w:rPr>
        <w:t>Picinini</w:t>
      </w:r>
      <w:proofErr w:type="spellEnd"/>
      <w:r w:rsidRPr="002F2897">
        <w:rPr>
          <w:rFonts w:ascii="Times New Roman" w:hAnsi="Times New Roman" w:cs="Times New Roman"/>
          <w:sz w:val="24"/>
          <w:szCs w:val="24"/>
        </w:rPr>
        <w:t>, Gilberto</w:t>
      </w:r>
      <w:r w:rsidR="00814267">
        <w:rPr>
          <w:rFonts w:ascii="Times New Roman" w:hAnsi="Times New Roman" w:cs="Times New Roman"/>
          <w:sz w:val="24"/>
          <w:szCs w:val="24"/>
        </w:rPr>
        <w:t xml:space="preserve"> Brasil</w:t>
      </w:r>
      <w:r w:rsidR="007A3177">
        <w:rPr>
          <w:rFonts w:ascii="Times New Roman" w:hAnsi="Times New Roman" w:cs="Times New Roman"/>
          <w:sz w:val="24"/>
          <w:szCs w:val="24"/>
        </w:rPr>
        <w:t xml:space="preserve">, Paulo </w:t>
      </w:r>
      <w:proofErr w:type="spellStart"/>
      <w:r w:rsidR="007A3177">
        <w:rPr>
          <w:rFonts w:ascii="Times New Roman" w:hAnsi="Times New Roman" w:cs="Times New Roman"/>
          <w:sz w:val="24"/>
          <w:szCs w:val="24"/>
        </w:rPr>
        <w:t>Berté</w:t>
      </w:r>
      <w:proofErr w:type="spellEnd"/>
      <w:r w:rsidRPr="002F2897">
        <w:rPr>
          <w:rFonts w:ascii="Times New Roman" w:hAnsi="Times New Roman" w:cs="Times New Roman"/>
          <w:sz w:val="24"/>
          <w:szCs w:val="24"/>
        </w:rPr>
        <w:t xml:space="preserve"> e Carla</w:t>
      </w:r>
      <w:r w:rsidR="007A3177">
        <w:rPr>
          <w:rFonts w:ascii="Times New Roman" w:hAnsi="Times New Roman" w:cs="Times New Roman"/>
          <w:sz w:val="24"/>
          <w:szCs w:val="24"/>
        </w:rPr>
        <w:t xml:space="preserve"> Martini</w:t>
      </w:r>
      <w:r w:rsidRPr="002F2897">
        <w:rPr>
          <w:rFonts w:ascii="Times New Roman" w:hAnsi="Times New Roman" w:cs="Times New Roman"/>
          <w:sz w:val="24"/>
          <w:szCs w:val="24"/>
        </w:rPr>
        <w:t>.</w:t>
      </w:r>
      <w:r w:rsidR="007A31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3177" w:rsidRDefault="007A3177" w:rsidP="00F2356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desafio para o próximo evento é buscar lançar ideias e temas práticos e efetivos.  </w:t>
      </w:r>
      <w:r w:rsidR="00F23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Ficou definido que o Congresso de 2019 será em Blumenau, no mês de agosto. O formato será de apenas 1 sala, com início na quarta à noite e finalização na sexta no período matutino. </w:t>
      </w:r>
    </w:p>
    <w:p w:rsidR="00FF2E07" w:rsidRDefault="00FF2E07" w:rsidP="00F2356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2E07" w:rsidRDefault="00FF2E07" w:rsidP="00F2356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2E07" w:rsidRPr="002F2897" w:rsidRDefault="00FF2E07" w:rsidP="00F2356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5312" w:rsidRPr="002F2897" w:rsidRDefault="00390CCF" w:rsidP="002F28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97">
        <w:rPr>
          <w:rFonts w:ascii="Times New Roman" w:hAnsi="Times New Roman" w:cs="Times New Roman"/>
          <w:b/>
          <w:sz w:val="24"/>
          <w:szCs w:val="24"/>
        </w:rPr>
        <w:t xml:space="preserve">Dia 28 de novembro  - </w:t>
      </w:r>
      <w:r w:rsidR="00D95312" w:rsidRPr="002F2897">
        <w:rPr>
          <w:rFonts w:ascii="Times New Roman" w:hAnsi="Times New Roman" w:cs="Times New Roman"/>
          <w:b/>
          <w:sz w:val="24"/>
          <w:szCs w:val="24"/>
        </w:rPr>
        <w:t xml:space="preserve">Período Matutino: </w:t>
      </w:r>
    </w:p>
    <w:p w:rsidR="009D6341" w:rsidRPr="002F2897" w:rsidRDefault="00A16E63" w:rsidP="002F2897">
      <w:pPr>
        <w:pStyle w:val="PargrafodaLista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97">
        <w:rPr>
          <w:rFonts w:ascii="Times New Roman" w:hAnsi="Times New Roman" w:cs="Times New Roman"/>
          <w:b/>
          <w:sz w:val="24"/>
          <w:szCs w:val="24"/>
        </w:rPr>
        <w:t>Prazos do SIOPS:</w:t>
      </w:r>
    </w:p>
    <w:p w:rsidR="00A16E63" w:rsidRPr="002F2897" w:rsidRDefault="00A16E63" w:rsidP="002F2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7">
        <w:rPr>
          <w:rFonts w:ascii="Times New Roman" w:hAnsi="Times New Roman" w:cs="Times New Roman"/>
          <w:sz w:val="24"/>
          <w:szCs w:val="24"/>
        </w:rPr>
        <w:t>O grupo mencionou que é relevante que tomem cuidado com os prazos do SIOPS que é feito bimestralmente.</w:t>
      </w:r>
    </w:p>
    <w:p w:rsidR="00A16E63" w:rsidRPr="002F2897" w:rsidRDefault="00A16E63" w:rsidP="002F2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6AE" w:rsidRPr="002F2897" w:rsidRDefault="00A16E63" w:rsidP="002F2897">
      <w:pPr>
        <w:pStyle w:val="PargrafodaLista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97">
        <w:rPr>
          <w:rFonts w:ascii="Times New Roman" w:hAnsi="Times New Roman" w:cs="Times New Roman"/>
          <w:b/>
          <w:sz w:val="24"/>
          <w:szCs w:val="24"/>
        </w:rPr>
        <w:t>Nota técnica SEI 01/2018 – conflito com o comunicado TCE/SC:</w:t>
      </w:r>
    </w:p>
    <w:p w:rsidR="0088470A" w:rsidRDefault="00373D84" w:rsidP="002F289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897">
        <w:rPr>
          <w:rFonts w:ascii="Times New Roman" w:hAnsi="Times New Roman" w:cs="Times New Roman"/>
          <w:sz w:val="24"/>
          <w:szCs w:val="24"/>
        </w:rPr>
        <w:t xml:space="preserve">Foi </w:t>
      </w:r>
      <w:r w:rsidR="00FF2E07">
        <w:rPr>
          <w:rFonts w:ascii="Times New Roman" w:hAnsi="Times New Roman" w:cs="Times New Roman"/>
          <w:sz w:val="24"/>
          <w:szCs w:val="24"/>
        </w:rPr>
        <w:t>discutido o Comunicado do TCE/SC</w:t>
      </w:r>
      <w:r w:rsidR="004A463A">
        <w:rPr>
          <w:rFonts w:ascii="Times New Roman" w:hAnsi="Times New Roman" w:cs="Times New Roman"/>
          <w:sz w:val="24"/>
          <w:szCs w:val="24"/>
        </w:rPr>
        <w:t xml:space="preserve"> que trata do assunto. </w:t>
      </w:r>
      <w:r w:rsidR="0088470A">
        <w:rPr>
          <w:rFonts w:ascii="Times New Roman" w:hAnsi="Times New Roman" w:cs="Times New Roman"/>
          <w:sz w:val="24"/>
          <w:szCs w:val="24"/>
        </w:rPr>
        <w:t>Em conversa no período vespertino, Diretor da DMU ficou de avaliar a situação.</w:t>
      </w:r>
    </w:p>
    <w:p w:rsidR="00373D84" w:rsidRPr="002F2897" w:rsidRDefault="00373D84" w:rsidP="002F289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6291" w:rsidRPr="002F2897" w:rsidRDefault="00373D84" w:rsidP="002F2897">
      <w:pPr>
        <w:pStyle w:val="PargrafodaLista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97">
        <w:rPr>
          <w:rFonts w:ascii="Times New Roman" w:hAnsi="Times New Roman" w:cs="Times New Roman"/>
          <w:b/>
          <w:sz w:val="24"/>
          <w:szCs w:val="24"/>
        </w:rPr>
        <w:t>Criação do Colegiado de Controladores Internos:</w:t>
      </w:r>
    </w:p>
    <w:p w:rsidR="00373D84" w:rsidRPr="002F2897" w:rsidRDefault="00414CA1" w:rsidP="002F289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897">
        <w:rPr>
          <w:rFonts w:ascii="Times New Roman" w:hAnsi="Times New Roman" w:cs="Times New Roman"/>
          <w:sz w:val="24"/>
          <w:szCs w:val="24"/>
        </w:rPr>
        <w:t>Os membros por unanimidade</w:t>
      </w:r>
      <w:r w:rsidR="000D10E6" w:rsidRPr="002F2897">
        <w:rPr>
          <w:rFonts w:ascii="Times New Roman" w:hAnsi="Times New Roman" w:cs="Times New Roman"/>
          <w:sz w:val="24"/>
          <w:szCs w:val="24"/>
        </w:rPr>
        <w:t xml:space="preserve"> </w:t>
      </w:r>
      <w:r w:rsidRPr="002F2897">
        <w:rPr>
          <w:rFonts w:ascii="Times New Roman" w:hAnsi="Times New Roman" w:cs="Times New Roman"/>
          <w:sz w:val="24"/>
          <w:szCs w:val="24"/>
        </w:rPr>
        <w:t>decidiram manter unido o Colegiado, sem haver separação dos Contadores com os Controladores Interno</w:t>
      </w:r>
      <w:r w:rsidR="000D10E6" w:rsidRPr="002F2897">
        <w:rPr>
          <w:rFonts w:ascii="Times New Roman" w:hAnsi="Times New Roman" w:cs="Times New Roman"/>
          <w:sz w:val="24"/>
          <w:szCs w:val="24"/>
        </w:rPr>
        <w:t xml:space="preserve">. Porém, </w:t>
      </w:r>
      <w:r w:rsidR="0088470A">
        <w:rPr>
          <w:rFonts w:ascii="Times New Roman" w:hAnsi="Times New Roman" w:cs="Times New Roman"/>
          <w:sz w:val="24"/>
          <w:szCs w:val="24"/>
        </w:rPr>
        <w:t>ficou acertado</w:t>
      </w:r>
      <w:r w:rsidR="000D10E6" w:rsidRPr="002F2897">
        <w:rPr>
          <w:rFonts w:ascii="Times New Roman" w:hAnsi="Times New Roman" w:cs="Times New Roman"/>
          <w:sz w:val="24"/>
          <w:szCs w:val="24"/>
        </w:rPr>
        <w:t xml:space="preserve"> que deve ser revisto o estatuto, revezando a coordenação e in</w:t>
      </w:r>
      <w:r w:rsidR="0088470A">
        <w:rPr>
          <w:rFonts w:ascii="Times New Roman" w:hAnsi="Times New Roman" w:cs="Times New Roman"/>
          <w:sz w:val="24"/>
          <w:szCs w:val="24"/>
        </w:rPr>
        <w:t>tercalando o coordenador e vice entre contadores e controladores internos.</w:t>
      </w:r>
    </w:p>
    <w:p w:rsidR="00210DB7" w:rsidRPr="002F2897" w:rsidRDefault="00210DB7" w:rsidP="002F289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7956" w:rsidRPr="002F2897" w:rsidRDefault="00210DB7" w:rsidP="002F2897">
      <w:pPr>
        <w:pStyle w:val="PargrafodaLista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97">
        <w:rPr>
          <w:rFonts w:ascii="Times New Roman" w:hAnsi="Times New Roman" w:cs="Times New Roman"/>
          <w:b/>
          <w:bCs/>
          <w:sz w:val="24"/>
          <w:szCs w:val="24"/>
        </w:rPr>
        <w:t>Manual de Controle Interno – como está a elaboração</w:t>
      </w:r>
      <w:r w:rsidR="00F27956" w:rsidRPr="002F28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27956" w:rsidRPr="002F2897" w:rsidRDefault="00F27956" w:rsidP="002F289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897">
        <w:rPr>
          <w:rFonts w:ascii="Times New Roman" w:hAnsi="Times New Roman" w:cs="Times New Roman"/>
          <w:sz w:val="24"/>
          <w:szCs w:val="24"/>
        </w:rPr>
        <w:t xml:space="preserve">Sobre o CI nos municípios </w:t>
      </w:r>
      <w:r w:rsidR="0088470A">
        <w:rPr>
          <w:rFonts w:ascii="Times New Roman" w:hAnsi="Times New Roman" w:cs="Times New Roman"/>
          <w:sz w:val="24"/>
          <w:szCs w:val="24"/>
        </w:rPr>
        <w:t xml:space="preserve">foi discutida a necessidade de ser construído um manual, respeitando </w:t>
      </w:r>
      <w:r w:rsidRPr="002F2897">
        <w:rPr>
          <w:rFonts w:ascii="Times New Roman" w:hAnsi="Times New Roman" w:cs="Times New Roman"/>
          <w:sz w:val="24"/>
          <w:szCs w:val="24"/>
        </w:rPr>
        <w:t>a estrutura no município</w:t>
      </w:r>
      <w:r w:rsidR="0088470A">
        <w:rPr>
          <w:rFonts w:ascii="Times New Roman" w:hAnsi="Times New Roman" w:cs="Times New Roman"/>
          <w:sz w:val="24"/>
          <w:szCs w:val="24"/>
        </w:rPr>
        <w:t>, contudo dando a devida importância ao controle</w:t>
      </w:r>
      <w:r w:rsidRPr="002F2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956" w:rsidRPr="002F2897" w:rsidRDefault="00557F0D" w:rsidP="002F289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89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2F2897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F27956" w:rsidRPr="002F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956" w:rsidRPr="002F2897">
        <w:rPr>
          <w:rFonts w:ascii="Times New Roman" w:hAnsi="Times New Roman" w:cs="Times New Roman"/>
          <w:sz w:val="24"/>
          <w:szCs w:val="24"/>
        </w:rPr>
        <w:t>Leocádio</w:t>
      </w:r>
      <w:proofErr w:type="spellEnd"/>
      <w:r w:rsidR="00F27956" w:rsidRPr="002F2897">
        <w:rPr>
          <w:rFonts w:ascii="Times New Roman" w:hAnsi="Times New Roman" w:cs="Times New Roman"/>
          <w:sz w:val="24"/>
          <w:szCs w:val="24"/>
        </w:rPr>
        <w:t xml:space="preserve"> Sch</w:t>
      </w:r>
      <w:r w:rsidRPr="002F2897">
        <w:rPr>
          <w:rFonts w:ascii="Times New Roman" w:hAnsi="Times New Roman" w:cs="Times New Roman"/>
          <w:sz w:val="24"/>
          <w:szCs w:val="24"/>
        </w:rPr>
        <w:t xml:space="preserve">roeder </w:t>
      </w:r>
      <w:r w:rsidR="00F27956" w:rsidRPr="002F2897">
        <w:rPr>
          <w:rFonts w:ascii="Times New Roman" w:hAnsi="Times New Roman" w:cs="Times New Roman"/>
          <w:sz w:val="24"/>
          <w:szCs w:val="24"/>
        </w:rPr>
        <w:t>do TCE-SC</w:t>
      </w:r>
      <w:r w:rsidRPr="002F2897">
        <w:rPr>
          <w:rFonts w:ascii="Times New Roman" w:hAnsi="Times New Roman" w:cs="Times New Roman"/>
          <w:sz w:val="24"/>
          <w:szCs w:val="24"/>
        </w:rPr>
        <w:t xml:space="preserve"> esteve na reunião, mencion</w:t>
      </w:r>
      <w:r w:rsidR="0088470A">
        <w:rPr>
          <w:rFonts w:ascii="Times New Roman" w:hAnsi="Times New Roman" w:cs="Times New Roman"/>
          <w:sz w:val="24"/>
          <w:szCs w:val="24"/>
        </w:rPr>
        <w:t xml:space="preserve">ou a elaboração do manual e que, até o momento, recebeu apenas a contribuição da </w:t>
      </w:r>
      <w:r w:rsidRPr="002F2897">
        <w:rPr>
          <w:rFonts w:ascii="Times New Roman" w:hAnsi="Times New Roman" w:cs="Times New Roman"/>
          <w:sz w:val="24"/>
          <w:szCs w:val="24"/>
        </w:rPr>
        <w:t>AMFRI.</w:t>
      </w:r>
    </w:p>
    <w:p w:rsidR="008B0E2C" w:rsidRPr="002F2897" w:rsidRDefault="008B0E2C" w:rsidP="002F2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E2C" w:rsidRPr="002F2897" w:rsidRDefault="00390CCF" w:rsidP="002F28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97">
        <w:rPr>
          <w:rFonts w:ascii="Times New Roman" w:hAnsi="Times New Roman" w:cs="Times New Roman"/>
          <w:b/>
          <w:sz w:val="24"/>
          <w:szCs w:val="24"/>
        </w:rPr>
        <w:t xml:space="preserve">Dia 28 de novembro  - </w:t>
      </w:r>
      <w:r w:rsidR="008B0E2C" w:rsidRPr="002F2897">
        <w:rPr>
          <w:rFonts w:ascii="Times New Roman" w:hAnsi="Times New Roman" w:cs="Times New Roman"/>
          <w:b/>
          <w:sz w:val="24"/>
          <w:szCs w:val="24"/>
        </w:rPr>
        <w:t xml:space="preserve">Período Vespertino – Com </w:t>
      </w:r>
      <w:r w:rsidR="00566BE8" w:rsidRPr="002F2897">
        <w:rPr>
          <w:rFonts w:ascii="Times New Roman" w:hAnsi="Times New Roman" w:cs="Times New Roman"/>
          <w:b/>
          <w:sz w:val="24"/>
          <w:szCs w:val="24"/>
        </w:rPr>
        <w:t>a presença d</w:t>
      </w:r>
      <w:r w:rsidR="008B0E2C" w:rsidRPr="002F2897">
        <w:rPr>
          <w:rFonts w:ascii="Times New Roman" w:hAnsi="Times New Roman" w:cs="Times New Roman"/>
          <w:b/>
          <w:sz w:val="24"/>
          <w:szCs w:val="24"/>
        </w:rPr>
        <w:t>o Tribunal de Contas de Santa Catarina</w:t>
      </w:r>
    </w:p>
    <w:p w:rsidR="008039E6" w:rsidRDefault="00210DB7" w:rsidP="002F2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7">
        <w:rPr>
          <w:rFonts w:ascii="Times New Roman" w:hAnsi="Times New Roman" w:cs="Times New Roman"/>
          <w:sz w:val="24"/>
          <w:szCs w:val="24"/>
        </w:rPr>
        <w:t>Houve uma apresentação da equipe do TCE sobre um questionário</w:t>
      </w:r>
      <w:r w:rsidR="00DC782E" w:rsidRPr="002F2897">
        <w:rPr>
          <w:rFonts w:ascii="Times New Roman" w:hAnsi="Times New Roman" w:cs="Times New Roman"/>
          <w:sz w:val="24"/>
          <w:szCs w:val="24"/>
        </w:rPr>
        <w:t xml:space="preserve"> desenvolvido por eles,</w:t>
      </w:r>
      <w:r w:rsidRPr="002F2897">
        <w:rPr>
          <w:rFonts w:ascii="Times New Roman" w:hAnsi="Times New Roman" w:cs="Times New Roman"/>
          <w:sz w:val="24"/>
          <w:szCs w:val="24"/>
        </w:rPr>
        <w:t xml:space="preserve"> que pretende facilitar </w:t>
      </w:r>
      <w:r w:rsidR="004B503C" w:rsidRPr="002F2897">
        <w:rPr>
          <w:rFonts w:ascii="Times New Roman" w:hAnsi="Times New Roman" w:cs="Times New Roman"/>
          <w:sz w:val="24"/>
          <w:szCs w:val="24"/>
        </w:rPr>
        <w:t xml:space="preserve">a </w:t>
      </w:r>
      <w:r w:rsidR="0088470A">
        <w:rPr>
          <w:rFonts w:ascii="Times New Roman" w:hAnsi="Times New Roman" w:cs="Times New Roman"/>
          <w:sz w:val="24"/>
          <w:szCs w:val="24"/>
        </w:rPr>
        <w:t xml:space="preserve">elaboração de um dos relatórios previstos na </w:t>
      </w:r>
      <w:r w:rsidR="004B503C" w:rsidRPr="002F2897">
        <w:rPr>
          <w:rFonts w:ascii="Times New Roman" w:hAnsi="Times New Roman" w:cs="Times New Roman"/>
          <w:sz w:val="24"/>
          <w:szCs w:val="24"/>
        </w:rPr>
        <w:t xml:space="preserve">IN </w:t>
      </w:r>
      <w:r w:rsidR="0088470A">
        <w:rPr>
          <w:rFonts w:ascii="Times New Roman" w:hAnsi="Times New Roman" w:cs="Times New Roman"/>
          <w:sz w:val="24"/>
          <w:szCs w:val="24"/>
        </w:rPr>
        <w:t xml:space="preserve">20 – Anexo </w:t>
      </w:r>
      <w:proofErr w:type="gramStart"/>
      <w:r w:rsidR="0088470A">
        <w:rPr>
          <w:rFonts w:ascii="Times New Roman" w:hAnsi="Times New Roman" w:cs="Times New Roman"/>
          <w:sz w:val="24"/>
          <w:szCs w:val="24"/>
        </w:rPr>
        <w:t>VII</w:t>
      </w:r>
      <w:proofErr w:type="gramEnd"/>
      <w:r w:rsidR="00DC782E" w:rsidRPr="002F2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70A" w:rsidRDefault="0088470A" w:rsidP="002F2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Feita explanação sobre </w:t>
      </w:r>
      <w:proofErr w:type="gramStart"/>
      <w:r>
        <w:rPr>
          <w:rFonts w:ascii="Times New Roman" w:hAnsi="Times New Roman" w:cs="Times New Roman"/>
          <w:sz w:val="24"/>
          <w:szCs w:val="24"/>
        </w:rPr>
        <w:t>o situação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 que se encontra o projeto SIG.</w:t>
      </w:r>
    </w:p>
    <w:p w:rsidR="0088470A" w:rsidRDefault="0088470A" w:rsidP="002F2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da DMU ratificou o Comunicado do TCE sobre a não utilização dos valores do superávit financeiro do exercício anterior para o cálculo do limite com Educação – 25%.</w:t>
      </w:r>
    </w:p>
    <w:p w:rsidR="0088470A" w:rsidRPr="002F2897" w:rsidRDefault="0088470A" w:rsidP="002F2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82E" w:rsidRPr="002F2897" w:rsidRDefault="00DC782E" w:rsidP="002F2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EEA" w:rsidRPr="002F2897" w:rsidRDefault="00A14EEA" w:rsidP="002F2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2FD" w:rsidRPr="002F2897" w:rsidRDefault="00566BE8" w:rsidP="002F2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97">
        <w:rPr>
          <w:rFonts w:ascii="Times New Roman" w:hAnsi="Times New Roman" w:cs="Times New Roman"/>
          <w:sz w:val="24"/>
          <w:szCs w:val="24"/>
        </w:rPr>
        <w:t xml:space="preserve">Florianópolis, </w:t>
      </w:r>
      <w:r w:rsidR="004B503C" w:rsidRPr="002F2897">
        <w:rPr>
          <w:rFonts w:ascii="Times New Roman" w:hAnsi="Times New Roman" w:cs="Times New Roman"/>
          <w:sz w:val="24"/>
          <w:szCs w:val="24"/>
        </w:rPr>
        <w:t>28</w:t>
      </w:r>
      <w:r w:rsidRPr="002F2897">
        <w:rPr>
          <w:rFonts w:ascii="Times New Roman" w:hAnsi="Times New Roman" w:cs="Times New Roman"/>
          <w:sz w:val="24"/>
          <w:szCs w:val="24"/>
        </w:rPr>
        <w:t xml:space="preserve"> de </w:t>
      </w:r>
      <w:r w:rsidR="004B503C" w:rsidRPr="002F2897">
        <w:rPr>
          <w:rFonts w:ascii="Times New Roman" w:hAnsi="Times New Roman" w:cs="Times New Roman"/>
          <w:sz w:val="24"/>
          <w:szCs w:val="24"/>
        </w:rPr>
        <w:t>novembro</w:t>
      </w:r>
      <w:r w:rsidRPr="002F2897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566BE8" w:rsidRPr="002F2897" w:rsidRDefault="00566BE8" w:rsidP="002F2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E8" w:rsidRPr="002F2897" w:rsidRDefault="00566BE8" w:rsidP="002F2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E8" w:rsidRPr="002F2897" w:rsidRDefault="00566BE8" w:rsidP="002F2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E8" w:rsidRPr="002F2897" w:rsidRDefault="00566BE8" w:rsidP="002F2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E8" w:rsidRPr="002F2897" w:rsidRDefault="00566BE8" w:rsidP="002F28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6BE8" w:rsidRPr="002F2897" w:rsidSect="00A71DE5">
      <w:headerReference w:type="default" r:id="rId8"/>
      <w:footerReference w:type="default" r:id="rId9"/>
      <w:pgSz w:w="11906" w:h="16838" w:code="9"/>
      <w:pgMar w:top="2835" w:right="1701" w:bottom="851" w:left="1701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01" w:rsidRDefault="009C2101" w:rsidP="00C610F3">
      <w:pPr>
        <w:spacing w:after="0" w:line="240" w:lineRule="auto"/>
      </w:pPr>
      <w:r>
        <w:separator/>
      </w:r>
    </w:p>
  </w:endnote>
  <w:endnote w:type="continuationSeparator" w:id="0">
    <w:p w:rsidR="009C2101" w:rsidRDefault="009C2101" w:rsidP="00C6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ED" w:rsidRPr="007A1EDF" w:rsidRDefault="000333ED" w:rsidP="000333ED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7A1EDF">
      <w:rPr>
        <w:rFonts w:ascii="Times New Roman" w:hAnsi="Times New Roman" w:cs="Times New Roman"/>
        <w:sz w:val="20"/>
        <w:szCs w:val="20"/>
      </w:rPr>
      <w:t>Federação Catarinense de Municípios – FECAM</w:t>
    </w:r>
  </w:p>
  <w:p w:rsidR="000333ED" w:rsidRPr="00285748" w:rsidRDefault="000333ED" w:rsidP="000333ED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7A1EDF">
      <w:rPr>
        <w:rFonts w:ascii="Times New Roman" w:hAnsi="Times New Roman" w:cs="Times New Roman"/>
        <w:sz w:val="20"/>
        <w:szCs w:val="20"/>
      </w:rPr>
      <w:t>Rua General Liberato Bittencourt, 1.885,</w:t>
    </w:r>
    <w:r>
      <w:rPr>
        <w:rFonts w:ascii="Times New Roman" w:hAnsi="Times New Roman" w:cs="Times New Roman"/>
        <w:sz w:val="20"/>
        <w:szCs w:val="20"/>
      </w:rPr>
      <w:t xml:space="preserve"> Centro Executivo Imperatriz, Sala 1310, </w:t>
    </w:r>
    <w:r w:rsidRPr="007A1EDF">
      <w:rPr>
        <w:rFonts w:ascii="Times New Roman" w:hAnsi="Times New Roman" w:cs="Times New Roman"/>
        <w:sz w:val="20"/>
        <w:szCs w:val="20"/>
      </w:rPr>
      <w:t>Canto – Florianópolis/SC. CEP 88070-800</w:t>
    </w:r>
    <w:r>
      <w:rPr>
        <w:rFonts w:ascii="Times New Roman" w:hAnsi="Times New Roman" w:cs="Times New Roman"/>
        <w:sz w:val="20"/>
        <w:szCs w:val="20"/>
      </w:rPr>
      <w:t xml:space="preserve"> – </w:t>
    </w:r>
    <w:r w:rsidRPr="007A1EDF">
      <w:rPr>
        <w:rFonts w:ascii="Times New Roman" w:hAnsi="Times New Roman" w:cs="Times New Roman"/>
        <w:sz w:val="20"/>
        <w:szCs w:val="20"/>
      </w:rPr>
      <w:t xml:space="preserve">48 </w:t>
    </w:r>
    <w:r>
      <w:rPr>
        <w:rFonts w:ascii="Times New Roman" w:hAnsi="Times New Roman" w:cs="Times New Roman"/>
        <w:sz w:val="20"/>
        <w:szCs w:val="20"/>
      </w:rPr>
      <w:t>3221-8800</w:t>
    </w:r>
    <w:r w:rsidRPr="007A1EDF">
      <w:rPr>
        <w:rFonts w:ascii="Times New Roman" w:hAnsi="Times New Roman" w:cs="Times New Roman"/>
        <w:sz w:val="20"/>
        <w:szCs w:val="20"/>
      </w:rPr>
      <w:t xml:space="preserve"> – </w:t>
    </w:r>
    <w:hyperlink r:id="rId1" w:history="1">
      <w:r w:rsidRPr="007A1EDF">
        <w:rPr>
          <w:rStyle w:val="Hyperlink"/>
          <w:rFonts w:ascii="Times New Roman" w:hAnsi="Times New Roman" w:cs="Times New Roman"/>
        </w:rPr>
        <w:t>www.fecam.org.br</w:t>
      </w:r>
    </w:hyperlink>
    <w:r w:rsidRPr="007A1EDF">
      <w:rPr>
        <w:rFonts w:ascii="Times New Roman" w:hAnsi="Times New Roman" w:cs="Times New Roman"/>
        <w:sz w:val="20"/>
        <w:szCs w:val="20"/>
      </w:rPr>
      <w:t xml:space="preserve"> – </w:t>
    </w:r>
    <w:hyperlink r:id="rId2" w:history="1">
      <w:r w:rsidRPr="007A1EDF">
        <w:rPr>
          <w:rStyle w:val="Hyperlink"/>
          <w:rFonts w:ascii="Times New Roman" w:hAnsi="Times New Roman" w:cs="Times New Roman"/>
        </w:rPr>
        <w:t>fecam@fecam.org.br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01" w:rsidRDefault="009C2101" w:rsidP="00C610F3">
      <w:pPr>
        <w:spacing w:after="0" w:line="240" w:lineRule="auto"/>
      </w:pPr>
      <w:r>
        <w:separator/>
      </w:r>
    </w:p>
  </w:footnote>
  <w:footnote w:type="continuationSeparator" w:id="0">
    <w:p w:rsidR="009C2101" w:rsidRDefault="009C2101" w:rsidP="00C6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6" w:rsidRDefault="009E2FE6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-1270</wp:posOffset>
          </wp:positionH>
          <wp:positionV relativeFrom="paragraph">
            <wp:posOffset>0</wp:posOffset>
          </wp:positionV>
          <wp:extent cx="7533014" cy="173355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çalho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14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666">
      <w:rPr>
        <w:noProof/>
        <w:lang w:eastAsia="pt-BR"/>
      </w:rPr>
      <w:t xml:space="preserve">                            </w:t>
    </w:r>
  </w:p>
  <w:p w:rsidR="005C0666" w:rsidRDefault="005C0666" w:rsidP="005C0666">
    <w:pPr>
      <w:pStyle w:val="Cabealho"/>
      <w:ind w:left="1560"/>
      <w:rPr>
        <w:noProof/>
        <w:lang w:eastAsia="pt-BR"/>
      </w:rPr>
    </w:pPr>
  </w:p>
  <w:p w:rsidR="005C0666" w:rsidRDefault="005C0666" w:rsidP="005C0666">
    <w:pPr>
      <w:pStyle w:val="Cabealho"/>
      <w:ind w:left="1560"/>
      <w:rPr>
        <w:noProof/>
        <w:sz w:val="4"/>
        <w:szCs w:val="4"/>
        <w:lang w:eastAsia="pt-BR"/>
      </w:rPr>
    </w:pPr>
  </w:p>
  <w:p w:rsidR="008F3E95" w:rsidRDefault="005C0666" w:rsidP="005C0666">
    <w:pPr>
      <w:pStyle w:val="Cabealho"/>
      <w:rPr>
        <w:noProof/>
        <w:sz w:val="4"/>
        <w:szCs w:val="4"/>
        <w:lang w:eastAsia="pt-BR"/>
      </w:rPr>
    </w:pPr>
    <w:r>
      <w:rPr>
        <w:noProof/>
        <w:sz w:val="4"/>
        <w:szCs w:val="4"/>
        <w:lang w:eastAsia="pt-BR"/>
      </w:rPr>
      <w:t xml:space="preserve">                                                                                                                                                                                  </w:t>
    </w:r>
  </w:p>
  <w:p w:rsidR="00C610F3" w:rsidRPr="005C0666" w:rsidRDefault="008F3E95" w:rsidP="005C0666">
    <w:pPr>
      <w:pStyle w:val="Cabealho"/>
      <w:rPr>
        <w:noProof/>
        <w:sz w:val="4"/>
        <w:szCs w:val="4"/>
        <w:lang w:eastAsia="pt-BR"/>
      </w:rPr>
    </w:pPr>
    <w:r>
      <w:rPr>
        <w:noProof/>
        <w:sz w:val="4"/>
        <w:szCs w:val="4"/>
        <w:lang w:eastAsia="pt-BR"/>
      </w:rPr>
      <w:t xml:space="preserve">                                                                                                                                                 </w:t>
    </w:r>
    <w:r w:rsidR="005C0666">
      <w:rPr>
        <w:noProof/>
        <w:sz w:val="4"/>
        <w:szCs w:val="4"/>
        <w:lang w:eastAsia="pt-BR"/>
      </w:rPr>
      <w:t xml:space="preserve">               </w:t>
    </w:r>
    <w:r w:rsidR="005C0666">
      <w:rPr>
        <w:noProof/>
        <w:lang w:eastAsia="pt-BR"/>
      </w:rPr>
      <w:t xml:space="preserve"> </w:t>
    </w:r>
    <w:r w:rsidR="0021035A">
      <w:rPr>
        <w:noProof/>
        <w:sz w:val="4"/>
        <w:szCs w:val="4"/>
        <w:lang w:eastAsia="pt-BR"/>
      </w:rPr>
      <w:drawing>
        <wp:inline distT="0" distB="0" distL="0" distR="0">
          <wp:extent cx="1327768" cy="955431"/>
          <wp:effectExtent l="0" t="0" r="6350" b="0"/>
          <wp:docPr id="16" name="Imagem 16" descr="C:\Users\Diretor-PC\AppData\Local\Microsoft\Windows\INetCache\Content.Word\contad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iretor-PC\AppData\Local\Microsoft\Windows\INetCache\Content.Word\contador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934" cy="959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956"/>
    <w:multiLevelType w:val="hybridMultilevel"/>
    <w:tmpl w:val="10E21D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1E65"/>
    <w:multiLevelType w:val="hybridMultilevel"/>
    <w:tmpl w:val="2048C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376E"/>
    <w:multiLevelType w:val="hybridMultilevel"/>
    <w:tmpl w:val="7256D8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428FE"/>
    <w:multiLevelType w:val="hybridMultilevel"/>
    <w:tmpl w:val="DFF43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35B69"/>
    <w:multiLevelType w:val="hybridMultilevel"/>
    <w:tmpl w:val="68809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07C63"/>
    <w:multiLevelType w:val="hybridMultilevel"/>
    <w:tmpl w:val="60DC4710"/>
    <w:lvl w:ilvl="0" w:tplc="0C5ED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6094A"/>
    <w:multiLevelType w:val="hybridMultilevel"/>
    <w:tmpl w:val="E6421C8C"/>
    <w:lvl w:ilvl="0" w:tplc="41A00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B2E0B"/>
    <w:multiLevelType w:val="hybridMultilevel"/>
    <w:tmpl w:val="A418B322"/>
    <w:lvl w:ilvl="0" w:tplc="B4AA695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C6DFF"/>
    <w:multiLevelType w:val="hybridMultilevel"/>
    <w:tmpl w:val="43323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3056A"/>
    <w:multiLevelType w:val="hybridMultilevel"/>
    <w:tmpl w:val="95DEC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40E5F"/>
    <w:multiLevelType w:val="hybridMultilevel"/>
    <w:tmpl w:val="C6DEB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7463B"/>
    <w:multiLevelType w:val="hybridMultilevel"/>
    <w:tmpl w:val="2F0EA4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653B2"/>
    <w:multiLevelType w:val="hybridMultilevel"/>
    <w:tmpl w:val="204EC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25935"/>
    <w:multiLevelType w:val="hybridMultilevel"/>
    <w:tmpl w:val="38662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74260"/>
    <w:multiLevelType w:val="hybridMultilevel"/>
    <w:tmpl w:val="2B3C0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B2342"/>
    <w:multiLevelType w:val="hybridMultilevel"/>
    <w:tmpl w:val="B99AC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5"/>
  </w:num>
  <w:num w:numId="11">
    <w:abstractNumId w:val="13"/>
  </w:num>
  <w:num w:numId="12">
    <w:abstractNumId w:val="10"/>
  </w:num>
  <w:num w:numId="13">
    <w:abstractNumId w:val="2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F3"/>
    <w:rsid w:val="00010B0B"/>
    <w:rsid w:val="000333ED"/>
    <w:rsid w:val="00034EC5"/>
    <w:rsid w:val="00045809"/>
    <w:rsid w:val="0005268D"/>
    <w:rsid w:val="0006030D"/>
    <w:rsid w:val="00075539"/>
    <w:rsid w:val="0008043F"/>
    <w:rsid w:val="00085CB6"/>
    <w:rsid w:val="00095BA7"/>
    <w:rsid w:val="000A1DAC"/>
    <w:rsid w:val="000C3D62"/>
    <w:rsid w:val="000D10E6"/>
    <w:rsid w:val="000D24AD"/>
    <w:rsid w:val="00106A37"/>
    <w:rsid w:val="0011023E"/>
    <w:rsid w:val="00113A9A"/>
    <w:rsid w:val="00114A08"/>
    <w:rsid w:val="00116779"/>
    <w:rsid w:val="00127039"/>
    <w:rsid w:val="001338D4"/>
    <w:rsid w:val="00135516"/>
    <w:rsid w:val="00141CD6"/>
    <w:rsid w:val="001535A8"/>
    <w:rsid w:val="00155747"/>
    <w:rsid w:val="00160053"/>
    <w:rsid w:val="0016318A"/>
    <w:rsid w:val="00175777"/>
    <w:rsid w:val="00176321"/>
    <w:rsid w:val="001832FC"/>
    <w:rsid w:val="0019257C"/>
    <w:rsid w:val="0019659E"/>
    <w:rsid w:val="001B0017"/>
    <w:rsid w:val="001C7ACE"/>
    <w:rsid w:val="001D6F44"/>
    <w:rsid w:val="001F323F"/>
    <w:rsid w:val="00207772"/>
    <w:rsid w:val="0021035A"/>
    <w:rsid w:val="00210DB7"/>
    <w:rsid w:val="00216E19"/>
    <w:rsid w:val="00217196"/>
    <w:rsid w:val="0022467E"/>
    <w:rsid w:val="002576DC"/>
    <w:rsid w:val="0026238D"/>
    <w:rsid w:val="002639BE"/>
    <w:rsid w:val="0026441B"/>
    <w:rsid w:val="0026628F"/>
    <w:rsid w:val="002843F5"/>
    <w:rsid w:val="00284FED"/>
    <w:rsid w:val="00287B64"/>
    <w:rsid w:val="002D311F"/>
    <w:rsid w:val="002D3D0B"/>
    <w:rsid w:val="002E213E"/>
    <w:rsid w:val="002E7D88"/>
    <w:rsid w:val="002F2897"/>
    <w:rsid w:val="002F2CC0"/>
    <w:rsid w:val="00323562"/>
    <w:rsid w:val="003343B5"/>
    <w:rsid w:val="00337394"/>
    <w:rsid w:val="00352E98"/>
    <w:rsid w:val="00373D84"/>
    <w:rsid w:val="00390CCF"/>
    <w:rsid w:val="003A7973"/>
    <w:rsid w:val="003B4F9D"/>
    <w:rsid w:val="003E2CDA"/>
    <w:rsid w:val="003E7D52"/>
    <w:rsid w:val="00410D2A"/>
    <w:rsid w:val="004138CB"/>
    <w:rsid w:val="00414CA1"/>
    <w:rsid w:val="00420172"/>
    <w:rsid w:val="00423137"/>
    <w:rsid w:val="004247B1"/>
    <w:rsid w:val="00433461"/>
    <w:rsid w:val="004446B4"/>
    <w:rsid w:val="00454804"/>
    <w:rsid w:val="00460721"/>
    <w:rsid w:val="004640C4"/>
    <w:rsid w:val="00493454"/>
    <w:rsid w:val="004972AA"/>
    <w:rsid w:val="004A463A"/>
    <w:rsid w:val="004B07C6"/>
    <w:rsid w:val="004B503C"/>
    <w:rsid w:val="004B6291"/>
    <w:rsid w:val="004E170E"/>
    <w:rsid w:val="004F12FD"/>
    <w:rsid w:val="004F337E"/>
    <w:rsid w:val="005027EE"/>
    <w:rsid w:val="00525B9E"/>
    <w:rsid w:val="00526B13"/>
    <w:rsid w:val="00536D70"/>
    <w:rsid w:val="00542174"/>
    <w:rsid w:val="00554228"/>
    <w:rsid w:val="00557F0D"/>
    <w:rsid w:val="00562817"/>
    <w:rsid w:val="00566BE8"/>
    <w:rsid w:val="00574305"/>
    <w:rsid w:val="005753AD"/>
    <w:rsid w:val="005B4AC6"/>
    <w:rsid w:val="005C0666"/>
    <w:rsid w:val="005C1116"/>
    <w:rsid w:val="005D438E"/>
    <w:rsid w:val="005D44FC"/>
    <w:rsid w:val="005D640F"/>
    <w:rsid w:val="005D7F43"/>
    <w:rsid w:val="005E5319"/>
    <w:rsid w:val="005E7989"/>
    <w:rsid w:val="00602E0E"/>
    <w:rsid w:val="00606334"/>
    <w:rsid w:val="00610A2A"/>
    <w:rsid w:val="006340F3"/>
    <w:rsid w:val="00635FAB"/>
    <w:rsid w:val="00652E1A"/>
    <w:rsid w:val="00666E53"/>
    <w:rsid w:val="00673FFA"/>
    <w:rsid w:val="00675960"/>
    <w:rsid w:val="00675CFB"/>
    <w:rsid w:val="00693189"/>
    <w:rsid w:val="006A47BC"/>
    <w:rsid w:val="006B5180"/>
    <w:rsid w:val="006B6903"/>
    <w:rsid w:val="006C59F2"/>
    <w:rsid w:val="006D44CE"/>
    <w:rsid w:val="006D7B37"/>
    <w:rsid w:val="006E1979"/>
    <w:rsid w:val="006E30B1"/>
    <w:rsid w:val="006E3742"/>
    <w:rsid w:val="007046EC"/>
    <w:rsid w:val="007333F3"/>
    <w:rsid w:val="007847B0"/>
    <w:rsid w:val="0078525B"/>
    <w:rsid w:val="007A3177"/>
    <w:rsid w:val="007A50D8"/>
    <w:rsid w:val="007C1581"/>
    <w:rsid w:val="007E3F08"/>
    <w:rsid w:val="008039E6"/>
    <w:rsid w:val="00804545"/>
    <w:rsid w:val="00814267"/>
    <w:rsid w:val="00823228"/>
    <w:rsid w:val="00846D4A"/>
    <w:rsid w:val="008633B2"/>
    <w:rsid w:val="00864365"/>
    <w:rsid w:val="00877CA0"/>
    <w:rsid w:val="0088470A"/>
    <w:rsid w:val="00884D7A"/>
    <w:rsid w:val="0089087B"/>
    <w:rsid w:val="008A4012"/>
    <w:rsid w:val="008A63EF"/>
    <w:rsid w:val="008B0E2C"/>
    <w:rsid w:val="008D4778"/>
    <w:rsid w:val="008D5672"/>
    <w:rsid w:val="008D75EB"/>
    <w:rsid w:val="008E011E"/>
    <w:rsid w:val="008F3E95"/>
    <w:rsid w:val="008F4C17"/>
    <w:rsid w:val="00901E00"/>
    <w:rsid w:val="00935648"/>
    <w:rsid w:val="009435E0"/>
    <w:rsid w:val="00954EEE"/>
    <w:rsid w:val="009629E4"/>
    <w:rsid w:val="0096315E"/>
    <w:rsid w:val="00963790"/>
    <w:rsid w:val="009647E1"/>
    <w:rsid w:val="00971017"/>
    <w:rsid w:val="009717C9"/>
    <w:rsid w:val="00971930"/>
    <w:rsid w:val="009757F6"/>
    <w:rsid w:val="0099001A"/>
    <w:rsid w:val="00990095"/>
    <w:rsid w:val="009C2101"/>
    <w:rsid w:val="009C45B8"/>
    <w:rsid w:val="009C46C6"/>
    <w:rsid w:val="009D203E"/>
    <w:rsid w:val="009D26B7"/>
    <w:rsid w:val="009D5856"/>
    <w:rsid w:val="009D5F0C"/>
    <w:rsid w:val="009D6341"/>
    <w:rsid w:val="009D6D36"/>
    <w:rsid w:val="009E2FE6"/>
    <w:rsid w:val="009E56B6"/>
    <w:rsid w:val="009F2054"/>
    <w:rsid w:val="00A14EEA"/>
    <w:rsid w:val="00A16E63"/>
    <w:rsid w:val="00A24D13"/>
    <w:rsid w:val="00A2692E"/>
    <w:rsid w:val="00A56647"/>
    <w:rsid w:val="00A5704C"/>
    <w:rsid w:val="00A653E5"/>
    <w:rsid w:val="00A71DE5"/>
    <w:rsid w:val="00A81880"/>
    <w:rsid w:val="00A82D75"/>
    <w:rsid w:val="00A978D8"/>
    <w:rsid w:val="00AB460A"/>
    <w:rsid w:val="00AC112D"/>
    <w:rsid w:val="00AC26AE"/>
    <w:rsid w:val="00AC33D3"/>
    <w:rsid w:val="00AC625F"/>
    <w:rsid w:val="00AE02DD"/>
    <w:rsid w:val="00AF1166"/>
    <w:rsid w:val="00B05127"/>
    <w:rsid w:val="00B0709D"/>
    <w:rsid w:val="00B07E15"/>
    <w:rsid w:val="00B13266"/>
    <w:rsid w:val="00B21148"/>
    <w:rsid w:val="00B22AFA"/>
    <w:rsid w:val="00B26200"/>
    <w:rsid w:val="00B43319"/>
    <w:rsid w:val="00B6470F"/>
    <w:rsid w:val="00BA4F3B"/>
    <w:rsid w:val="00BB0C2B"/>
    <w:rsid w:val="00BC31FA"/>
    <w:rsid w:val="00BF0AD7"/>
    <w:rsid w:val="00BF22CA"/>
    <w:rsid w:val="00BF4B8F"/>
    <w:rsid w:val="00C13D0B"/>
    <w:rsid w:val="00C36AB7"/>
    <w:rsid w:val="00C5741F"/>
    <w:rsid w:val="00C610F3"/>
    <w:rsid w:val="00C6277F"/>
    <w:rsid w:val="00C72B9E"/>
    <w:rsid w:val="00C914B8"/>
    <w:rsid w:val="00C93DBC"/>
    <w:rsid w:val="00C97088"/>
    <w:rsid w:val="00CD20B5"/>
    <w:rsid w:val="00CF4CDA"/>
    <w:rsid w:val="00D01650"/>
    <w:rsid w:val="00D068AE"/>
    <w:rsid w:val="00D11EE4"/>
    <w:rsid w:val="00D13CEE"/>
    <w:rsid w:val="00D14098"/>
    <w:rsid w:val="00D254F2"/>
    <w:rsid w:val="00D41DA5"/>
    <w:rsid w:val="00D614B6"/>
    <w:rsid w:val="00D90D56"/>
    <w:rsid w:val="00D92A09"/>
    <w:rsid w:val="00D95312"/>
    <w:rsid w:val="00DB598C"/>
    <w:rsid w:val="00DC124E"/>
    <w:rsid w:val="00DC782E"/>
    <w:rsid w:val="00DC7F9C"/>
    <w:rsid w:val="00DE02FD"/>
    <w:rsid w:val="00DE2F5C"/>
    <w:rsid w:val="00DF484E"/>
    <w:rsid w:val="00E02E56"/>
    <w:rsid w:val="00E1544C"/>
    <w:rsid w:val="00E17F1D"/>
    <w:rsid w:val="00E42FA8"/>
    <w:rsid w:val="00E50C9E"/>
    <w:rsid w:val="00E51550"/>
    <w:rsid w:val="00E54DE4"/>
    <w:rsid w:val="00E661AA"/>
    <w:rsid w:val="00E84F2B"/>
    <w:rsid w:val="00EA7A16"/>
    <w:rsid w:val="00EB1360"/>
    <w:rsid w:val="00EB741B"/>
    <w:rsid w:val="00ED19E5"/>
    <w:rsid w:val="00ED54C2"/>
    <w:rsid w:val="00EE7174"/>
    <w:rsid w:val="00EF046A"/>
    <w:rsid w:val="00F00B40"/>
    <w:rsid w:val="00F06FDB"/>
    <w:rsid w:val="00F0785D"/>
    <w:rsid w:val="00F12EF6"/>
    <w:rsid w:val="00F2356A"/>
    <w:rsid w:val="00F27956"/>
    <w:rsid w:val="00F304F5"/>
    <w:rsid w:val="00F3061E"/>
    <w:rsid w:val="00F309A0"/>
    <w:rsid w:val="00F52EC2"/>
    <w:rsid w:val="00F60E88"/>
    <w:rsid w:val="00F61B55"/>
    <w:rsid w:val="00F641E6"/>
    <w:rsid w:val="00F64479"/>
    <w:rsid w:val="00F80C11"/>
    <w:rsid w:val="00FB1B11"/>
    <w:rsid w:val="00FB2A6C"/>
    <w:rsid w:val="00FB6014"/>
    <w:rsid w:val="00FF2E07"/>
    <w:rsid w:val="00FF4F3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5E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8A6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1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0F3"/>
  </w:style>
  <w:style w:type="paragraph" w:styleId="Rodap">
    <w:name w:val="footer"/>
    <w:basedOn w:val="Normal"/>
    <w:link w:val="RodapChar"/>
    <w:unhideWhenUsed/>
    <w:rsid w:val="00C61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610F3"/>
  </w:style>
  <w:style w:type="paragraph" w:customStyle="1" w:styleId="Pargrafobsico">
    <w:name w:val="[Parágrafo básico]"/>
    <w:basedOn w:val="Normal"/>
    <w:uiPriority w:val="99"/>
    <w:rsid w:val="004F33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3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315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7989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D44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44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44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44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44C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4C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A63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5E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8A6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1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0F3"/>
  </w:style>
  <w:style w:type="paragraph" w:styleId="Rodap">
    <w:name w:val="footer"/>
    <w:basedOn w:val="Normal"/>
    <w:link w:val="RodapChar"/>
    <w:unhideWhenUsed/>
    <w:rsid w:val="00C610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610F3"/>
  </w:style>
  <w:style w:type="paragraph" w:customStyle="1" w:styleId="Pargrafobsico">
    <w:name w:val="[Parágrafo básico]"/>
    <w:basedOn w:val="Normal"/>
    <w:uiPriority w:val="99"/>
    <w:rsid w:val="004F33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3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315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7989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D44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44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44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44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44C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4C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A63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cam@fecam.org.br" TargetMode="External"/><Relationship Id="rId1" Type="http://schemas.openxmlformats.org/officeDocument/2006/relationships/hyperlink" Target="http://www.fecam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Design-PC</dc:creator>
  <cp:lastModifiedBy>Pedrinho</cp:lastModifiedBy>
  <cp:revision>7</cp:revision>
  <cp:lastPrinted>2018-03-09T19:16:00Z</cp:lastPrinted>
  <dcterms:created xsi:type="dcterms:W3CDTF">2018-12-11T00:52:00Z</dcterms:created>
  <dcterms:modified xsi:type="dcterms:W3CDTF">2018-12-11T03:01:00Z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-352896716</vt:i4>
  </property>
</Properties>
</file>