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A3A" w:rsidRPr="00D8789E" w:rsidRDefault="00E75A3A" w:rsidP="00E75A3A">
      <w:pPr>
        <w:rPr>
          <w:rFonts w:eastAsia="Calibri"/>
        </w:rPr>
      </w:pPr>
      <w:r w:rsidRPr="00D8789E">
        <w:rPr>
          <w:rFonts w:ascii="Arial" w:hAnsi="Arial" w:cs="Arial"/>
          <w:b/>
          <w:bCs/>
          <w:sz w:val="24"/>
          <w:szCs w:val="24"/>
        </w:rPr>
        <w:t>1.7. CRONOGRAMA</w:t>
      </w:r>
    </w:p>
    <w:p w:rsidR="00E75A3A" w:rsidRDefault="00E75A3A" w:rsidP="00E75A3A">
      <w:pPr>
        <w:jc w:val="both"/>
        <w:rPr>
          <w:rFonts w:ascii="Arial" w:hAnsi="Arial" w:cs="Arial"/>
          <w:sz w:val="24"/>
          <w:szCs w:val="24"/>
        </w:rPr>
      </w:pPr>
      <w:r w:rsidRPr="00D8789E">
        <w:rPr>
          <w:rFonts w:ascii="Arial" w:hAnsi="Arial" w:cs="Arial"/>
          <w:b/>
          <w:bCs/>
          <w:sz w:val="24"/>
          <w:szCs w:val="24"/>
        </w:rPr>
        <w:t xml:space="preserve"> </w:t>
      </w:r>
      <w:r w:rsidRPr="00D8789E">
        <w:rPr>
          <w:rFonts w:ascii="Arial" w:hAnsi="Arial" w:cs="Arial"/>
          <w:sz w:val="24"/>
          <w:szCs w:val="24"/>
        </w:rPr>
        <w:t xml:space="preserve">A execução da formação será realizada </w:t>
      </w:r>
      <w:r>
        <w:rPr>
          <w:rFonts w:ascii="Arial" w:hAnsi="Arial" w:cs="Arial"/>
          <w:sz w:val="24"/>
          <w:szCs w:val="24"/>
        </w:rPr>
        <w:t>as duas etapas</w:t>
      </w:r>
      <w:r w:rsidR="00FF732E">
        <w:rPr>
          <w:rFonts w:ascii="Arial" w:hAnsi="Arial" w:cs="Arial"/>
          <w:sz w:val="24"/>
          <w:szCs w:val="24"/>
        </w:rPr>
        <w:t xml:space="preserve"> por região x municípios, totalizando 8h/aula.</w:t>
      </w:r>
      <w:bookmarkStart w:id="0" w:name="_GoBack"/>
      <w:bookmarkEnd w:id="0"/>
    </w:p>
    <w:p w:rsidR="00E75A3A" w:rsidRPr="00D8789E" w:rsidRDefault="00E75A3A" w:rsidP="00E75A3A">
      <w:pPr>
        <w:jc w:val="both"/>
        <w:rPr>
          <w:rFonts w:ascii="Arial" w:hAnsi="Arial" w:cs="Arial"/>
          <w:sz w:val="24"/>
          <w:szCs w:val="24"/>
        </w:rPr>
      </w:pPr>
      <w:r>
        <w:rPr>
          <w:rFonts w:ascii="Arial" w:hAnsi="Arial" w:cs="Arial"/>
          <w:sz w:val="24"/>
          <w:szCs w:val="24"/>
        </w:rPr>
        <w:t>Destaco que participarão somente as equipes das Medidas Socioeducativas Cadastradas no Sistema SIPIA SINASE WEB.</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43"/>
        <w:gridCol w:w="5387"/>
        <w:gridCol w:w="1524"/>
      </w:tblGrid>
      <w:tr w:rsidR="00E75A3A" w:rsidRPr="00D8789E" w:rsidTr="00975075">
        <w:tc>
          <w:tcPr>
            <w:tcW w:w="2943" w:type="dxa"/>
            <w:shd w:val="clear" w:color="auto" w:fill="E7E6E6"/>
          </w:tcPr>
          <w:p w:rsidR="00E75A3A" w:rsidRPr="00D8789E" w:rsidRDefault="00E75A3A" w:rsidP="00975075">
            <w:pPr>
              <w:jc w:val="center"/>
              <w:rPr>
                <w:rFonts w:ascii="Arial" w:hAnsi="Arial" w:cs="Arial"/>
                <w:sz w:val="24"/>
                <w:szCs w:val="24"/>
              </w:rPr>
            </w:pPr>
            <w:r w:rsidRPr="00D8789E">
              <w:rPr>
                <w:rFonts w:ascii="Arial" w:hAnsi="Arial" w:cs="Arial"/>
                <w:sz w:val="24"/>
                <w:szCs w:val="24"/>
              </w:rPr>
              <w:t>REGIÃO</w:t>
            </w:r>
          </w:p>
        </w:tc>
        <w:tc>
          <w:tcPr>
            <w:tcW w:w="5387" w:type="dxa"/>
            <w:shd w:val="clear" w:color="auto" w:fill="E7E6E6"/>
          </w:tcPr>
          <w:p w:rsidR="00E75A3A" w:rsidRPr="00D8789E" w:rsidRDefault="00E75A3A" w:rsidP="00975075">
            <w:pPr>
              <w:jc w:val="center"/>
              <w:rPr>
                <w:rFonts w:ascii="Arial" w:hAnsi="Arial" w:cs="Arial"/>
                <w:sz w:val="24"/>
                <w:szCs w:val="24"/>
              </w:rPr>
            </w:pPr>
            <w:r w:rsidRPr="00D8789E">
              <w:rPr>
                <w:rFonts w:ascii="Arial" w:hAnsi="Arial" w:cs="Arial"/>
                <w:sz w:val="24"/>
                <w:szCs w:val="24"/>
              </w:rPr>
              <w:t>MUNICÍPIOS</w:t>
            </w:r>
          </w:p>
        </w:tc>
        <w:tc>
          <w:tcPr>
            <w:tcW w:w="1524" w:type="dxa"/>
            <w:shd w:val="clear" w:color="auto" w:fill="E7E6E6"/>
          </w:tcPr>
          <w:p w:rsidR="00E75A3A" w:rsidRPr="00D8789E" w:rsidRDefault="00E75A3A" w:rsidP="00975075">
            <w:pPr>
              <w:jc w:val="center"/>
              <w:rPr>
                <w:rFonts w:ascii="Arial" w:hAnsi="Arial" w:cs="Arial"/>
                <w:sz w:val="24"/>
                <w:szCs w:val="24"/>
              </w:rPr>
            </w:pPr>
            <w:r w:rsidRPr="00D8789E">
              <w:rPr>
                <w:rFonts w:ascii="Arial" w:hAnsi="Arial" w:cs="Arial"/>
                <w:sz w:val="24"/>
                <w:szCs w:val="24"/>
              </w:rPr>
              <w:t>DATAS</w:t>
            </w:r>
          </w:p>
        </w:tc>
      </w:tr>
      <w:tr w:rsidR="00E75A3A" w:rsidRPr="00D8789E" w:rsidTr="00975075">
        <w:tc>
          <w:tcPr>
            <w:tcW w:w="2943" w:type="dxa"/>
            <w:shd w:val="clear" w:color="auto" w:fill="auto"/>
          </w:tcPr>
          <w:p w:rsidR="00E75A3A" w:rsidRPr="001E7033" w:rsidRDefault="00E75A3A" w:rsidP="00975075">
            <w:pPr>
              <w:jc w:val="both"/>
              <w:rPr>
                <w:rFonts w:ascii="Arial" w:hAnsi="Arial" w:cs="Arial"/>
                <w:sz w:val="24"/>
                <w:szCs w:val="24"/>
              </w:rPr>
            </w:pPr>
            <w:r w:rsidRPr="00E863E4">
              <w:rPr>
                <w:rFonts w:ascii="Arial" w:hAnsi="Arial" w:cs="Arial"/>
                <w:sz w:val="24"/>
                <w:szCs w:val="24"/>
              </w:rPr>
              <w:t>AMEOSC</w:t>
            </w:r>
          </w:p>
        </w:tc>
        <w:tc>
          <w:tcPr>
            <w:tcW w:w="5387" w:type="dxa"/>
            <w:shd w:val="clear" w:color="auto" w:fill="auto"/>
          </w:tcPr>
          <w:p w:rsidR="00E75A3A" w:rsidRPr="008319CC" w:rsidRDefault="00E75A3A" w:rsidP="00975075">
            <w:pPr>
              <w:spacing w:after="120" w:line="240" w:lineRule="auto"/>
              <w:jc w:val="both"/>
              <w:rPr>
                <w:rFonts w:ascii="Arial" w:hAnsi="Arial" w:cs="Arial"/>
                <w:sz w:val="24"/>
                <w:szCs w:val="24"/>
              </w:rPr>
            </w:pPr>
            <w:proofErr w:type="spellStart"/>
            <w:r w:rsidRPr="00E863E4">
              <w:rPr>
                <w:rFonts w:ascii="Arial" w:hAnsi="Arial" w:cs="Arial"/>
                <w:sz w:val="24"/>
                <w:szCs w:val="24"/>
              </w:rPr>
              <w:t>Tunápolis</w:t>
            </w:r>
            <w:proofErr w:type="spellEnd"/>
            <w:r w:rsidRPr="00E863E4">
              <w:rPr>
                <w:rFonts w:ascii="Arial" w:hAnsi="Arial" w:cs="Arial"/>
                <w:sz w:val="24"/>
                <w:szCs w:val="24"/>
              </w:rPr>
              <w:t>,</w:t>
            </w:r>
            <w:r>
              <w:rPr>
                <w:rFonts w:ascii="Arial" w:hAnsi="Arial" w:cs="Arial"/>
                <w:sz w:val="24"/>
                <w:szCs w:val="24"/>
              </w:rPr>
              <w:t xml:space="preserve"> </w:t>
            </w:r>
            <w:r w:rsidRPr="00E863E4">
              <w:rPr>
                <w:rFonts w:ascii="Arial" w:hAnsi="Arial" w:cs="Arial"/>
                <w:sz w:val="24"/>
                <w:szCs w:val="24"/>
              </w:rPr>
              <w:t>São Miguel Do Oeste,</w:t>
            </w:r>
            <w:r>
              <w:rPr>
                <w:rFonts w:ascii="Arial" w:hAnsi="Arial" w:cs="Arial"/>
                <w:sz w:val="24"/>
                <w:szCs w:val="24"/>
              </w:rPr>
              <w:t xml:space="preserve"> São José do Cedro, </w:t>
            </w:r>
            <w:r w:rsidRPr="00E863E4">
              <w:rPr>
                <w:rFonts w:ascii="Arial" w:hAnsi="Arial" w:cs="Arial"/>
                <w:sz w:val="24"/>
                <w:szCs w:val="24"/>
              </w:rPr>
              <w:t>São João Do Oeste,</w:t>
            </w:r>
            <w:r>
              <w:rPr>
                <w:rFonts w:ascii="Arial" w:hAnsi="Arial" w:cs="Arial"/>
                <w:sz w:val="24"/>
                <w:szCs w:val="24"/>
              </w:rPr>
              <w:t xml:space="preserve"> </w:t>
            </w:r>
            <w:r w:rsidRPr="00E863E4">
              <w:rPr>
                <w:rFonts w:ascii="Arial" w:hAnsi="Arial" w:cs="Arial"/>
                <w:sz w:val="24"/>
                <w:szCs w:val="24"/>
              </w:rPr>
              <w:t>Santa Helena,</w:t>
            </w:r>
            <w:r>
              <w:rPr>
                <w:rFonts w:ascii="Arial" w:hAnsi="Arial" w:cs="Arial"/>
                <w:sz w:val="24"/>
                <w:szCs w:val="24"/>
              </w:rPr>
              <w:t xml:space="preserve"> Princesa, </w:t>
            </w:r>
            <w:r w:rsidRPr="00E863E4">
              <w:rPr>
                <w:rFonts w:ascii="Arial" w:hAnsi="Arial" w:cs="Arial"/>
                <w:sz w:val="24"/>
                <w:szCs w:val="24"/>
              </w:rPr>
              <w:t>Paraíso,</w:t>
            </w:r>
            <w:r>
              <w:rPr>
                <w:rFonts w:ascii="Arial" w:hAnsi="Arial" w:cs="Arial"/>
                <w:sz w:val="24"/>
                <w:szCs w:val="24"/>
              </w:rPr>
              <w:t xml:space="preserve"> Palma Sola, Mondaí, Itapiranga, Iporã do Oeste, Guarujá do Sul, </w:t>
            </w:r>
            <w:r w:rsidRPr="00E863E4">
              <w:rPr>
                <w:rFonts w:ascii="Arial" w:hAnsi="Arial" w:cs="Arial"/>
                <w:sz w:val="24"/>
                <w:szCs w:val="24"/>
              </w:rPr>
              <w:t>Guaraciaba,</w:t>
            </w:r>
            <w:r>
              <w:rPr>
                <w:rFonts w:ascii="Arial" w:hAnsi="Arial" w:cs="Arial"/>
                <w:sz w:val="24"/>
                <w:szCs w:val="24"/>
              </w:rPr>
              <w:t xml:space="preserve"> </w:t>
            </w:r>
            <w:r w:rsidRPr="00E863E4">
              <w:rPr>
                <w:rFonts w:ascii="Arial" w:hAnsi="Arial" w:cs="Arial"/>
                <w:sz w:val="24"/>
                <w:szCs w:val="24"/>
              </w:rPr>
              <w:t>Dionísio Cerqueira,</w:t>
            </w:r>
            <w:r>
              <w:rPr>
                <w:rFonts w:ascii="Arial" w:hAnsi="Arial" w:cs="Arial"/>
                <w:sz w:val="24"/>
                <w:szCs w:val="24"/>
              </w:rPr>
              <w:t xml:space="preserve"> </w:t>
            </w:r>
            <w:r w:rsidRPr="00E863E4">
              <w:rPr>
                <w:rFonts w:ascii="Arial" w:hAnsi="Arial" w:cs="Arial"/>
                <w:sz w:val="24"/>
                <w:szCs w:val="24"/>
              </w:rPr>
              <w:t>Descanso,</w:t>
            </w:r>
            <w:r>
              <w:rPr>
                <w:rFonts w:ascii="Arial" w:hAnsi="Arial" w:cs="Arial"/>
                <w:sz w:val="24"/>
                <w:szCs w:val="24"/>
              </w:rPr>
              <w:t xml:space="preserve"> </w:t>
            </w:r>
            <w:proofErr w:type="spellStart"/>
            <w:r>
              <w:rPr>
                <w:rFonts w:ascii="Arial" w:hAnsi="Arial" w:cs="Arial"/>
                <w:sz w:val="24"/>
                <w:szCs w:val="24"/>
              </w:rPr>
              <w:t>Belmont</w:t>
            </w:r>
            <w:proofErr w:type="spellEnd"/>
            <w:r>
              <w:rPr>
                <w:rFonts w:ascii="Arial" w:hAnsi="Arial" w:cs="Arial"/>
                <w:sz w:val="24"/>
                <w:szCs w:val="24"/>
              </w:rPr>
              <w:t xml:space="preserve">, </w:t>
            </w:r>
            <w:r w:rsidRPr="00E863E4">
              <w:rPr>
                <w:rFonts w:ascii="Arial" w:hAnsi="Arial" w:cs="Arial"/>
                <w:sz w:val="24"/>
                <w:szCs w:val="24"/>
              </w:rPr>
              <w:t>Barra Bonita,</w:t>
            </w:r>
            <w:r>
              <w:rPr>
                <w:rFonts w:ascii="Arial" w:hAnsi="Arial" w:cs="Arial"/>
                <w:sz w:val="24"/>
                <w:szCs w:val="24"/>
              </w:rPr>
              <w:t xml:space="preserve"> </w:t>
            </w:r>
            <w:r w:rsidRPr="00E863E4">
              <w:rPr>
                <w:rFonts w:ascii="Arial" w:hAnsi="Arial" w:cs="Arial"/>
                <w:sz w:val="24"/>
                <w:szCs w:val="24"/>
              </w:rPr>
              <w:t>Bandeirante</w:t>
            </w:r>
            <w:r>
              <w:rPr>
                <w:rFonts w:ascii="Arial" w:hAnsi="Arial" w:cs="Arial"/>
                <w:sz w:val="24"/>
                <w:szCs w:val="24"/>
              </w:rPr>
              <w:t xml:space="preserve"> e Anchieta.</w:t>
            </w:r>
          </w:p>
        </w:tc>
        <w:tc>
          <w:tcPr>
            <w:tcW w:w="1524" w:type="dxa"/>
            <w:shd w:val="clear" w:color="auto" w:fill="auto"/>
          </w:tcPr>
          <w:p w:rsidR="00E75A3A" w:rsidRDefault="00E75A3A" w:rsidP="00975075">
            <w:pPr>
              <w:jc w:val="both"/>
              <w:rPr>
                <w:rFonts w:ascii="Arial" w:hAnsi="Arial" w:cs="Arial"/>
                <w:sz w:val="24"/>
                <w:szCs w:val="24"/>
              </w:rPr>
            </w:pPr>
            <w:r>
              <w:rPr>
                <w:rFonts w:ascii="Arial" w:hAnsi="Arial" w:cs="Arial"/>
                <w:sz w:val="24"/>
                <w:szCs w:val="24"/>
              </w:rPr>
              <w:t>06 e 07/04</w:t>
            </w:r>
          </w:p>
        </w:tc>
      </w:tr>
      <w:tr w:rsidR="00E75A3A" w:rsidRPr="00D8789E" w:rsidTr="00975075">
        <w:tc>
          <w:tcPr>
            <w:tcW w:w="2943" w:type="dxa"/>
            <w:shd w:val="clear" w:color="auto" w:fill="auto"/>
          </w:tcPr>
          <w:p w:rsidR="00E75A3A" w:rsidRPr="004B56D5" w:rsidRDefault="00E75A3A" w:rsidP="00975075">
            <w:pPr>
              <w:jc w:val="both"/>
              <w:rPr>
                <w:rFonts w:ascii="Arial" w:hAnsi="Arial" w:cs="Arial"/>
                <w:sz w:val="24"/>
                <w:szCs w:val="24"/>
              </w:rPr>
            </w:pPr>
            <w:r w:rsidRPr="00650C25">
              <w:rPr>
                <w:rFonts w:ascii="Arial" w:hAnsi="Arial" w:cs="Arial"/>
                <w:sz w:val="24"/>
                <w:szCs w:val="24"/>
              </w:rPr>
              <w:t>AMERIOS,</w:t>
            </w:r>
          </w:p>
        </w:tc>
        <w:tc>
          <w:tcPr>
            <w:tcW w:w="5387" w:type="dxa"/>
            <w:shd w:val="clear" w:color="auto" w:fill="auto"/>
          </w:tcPr>
          <w:p w:rsidR="00E75A3A" w:rsidRPr="00EF4E79" w:rsidRDefault="00E75A3A" w:rsidP="00975075">
            <w:pPr>
              <w:spacing w:after="120" w:line="240" w:lineRule="auto"/>
              <w:jc w:val="both"/>
              <w:rPr>
                <w:rFonts w:ascii="Arial" w:hAnsi="Arial" w:cs="Arial"/>
                <w:sz w:val="24"/>
                <w:szCs w:val="24"/>
              </w:rPr>
            </w:pPr>
            <w:r w:rsidRPr="00650C25">
              <w:rPr>
                <w:rFonts w:ascii="Arial" w:hAnsi="Arial" w:cs="Arial"/>
                <w:sz w:val="24"/>
                <w:szCs w:val="24"/>
              </w:rPr>
              <w:t>Tigrinho</w:t>
            </w:r>
            <w:r>
              <w:rPr>
                <w:rFonts w:ascii="Arial" w:hAnsi="Arial" w:cs="Arial"/>
                <w:sz w:val="24"/>
                <w:szCs w:val="24"/>
              </w:rPr>
              <w:t xml:space="preserve">s, </w:t>
            </w:r>
            <w:r w:rsidRPr="00650C25">
              <w:rPr>
                <w:rFonts w:ascii="Arial" w:hAnsi="Arial" w:cs="Arial"/>
                <w:sz w:val="24"/>
                <w:szCs w:val="24"/>
              </w:rPr>
              <w:t>Saudades</w:t>
            </w:r>
            <w:r>
              <w:rPr>
                <w:rFonts w:ascii="Arial" w:hAnsi="Arial" w:cs="Arial"/>
                <w:sz w:val="24"/>
                <w:szCs w:val="24"/>
              </w:rPr>
              <w:t xml:space="preserve">, </w:t>
            </w:r>
            <w:r w:rsidRPr="00650C25">
              <w:rPr>
                <w:rFonts w:ascii="Arial" w:hAnsi="Arial" w:cs="Arial"/>
                <w:sz w:val="24"/>
                <w:szCs w:val="24"/>
              </w:rPr>
              <w:t>São Miguel Da Boa Vista</w:t>
            </w:r>
            <w:r>
              <w:rPr>
                <w:rFonts w:ascii="Arial" w:hAnsi="Arial" w:cs="Arial"/>
                <w:sz w:val="24"/>
                <w:szCs w:val="24"/>
              </w:rPr>
              <w:t xml:space="preserve">, </w:t>
            </w:r>
            <w:r w:rsidRPr="00650C25">
              <w:rPr>
                <w:rFonts w:ascii="Arial" w:hAnsi="Arial" w:cs="Arial"/>
                <w:sz w:val="24"/>
                <w:szCs w:val="24"/>
              </w:rPr>
              <w:t>Santa</w:t>
            </w:r>
            <w:r>
              <w:rPr>
                <w:rFonts w:ascii="Arial" w:hAnsi="Arial" w:cs="Arial"/>
                <w:sz w:val="24"/>
                <w:szCs w:val="24"/>
              </w:rPr>
              <w:t xml:space="preserve"> </w:t>
            </w:r>
            <w:r w:rsidRPr="00650C25">
              <w:rPr>
                <w:rFonts w:ascii="Arial" w:hAnsi="Arial" w:cs="Arial"/>
                <w:sz w:val="24"/>
                <w:szCs w:val="24"/>
              </w:rPr>
              <w:t>Terezinha</w:t>
            </w:r>
            <w:r>
              <w:rPr>
                <w:rFonts w:ascii="Arial" w:hAnsi="Arial" w:cs="Arial"/>
                <w:sz w:val="24"/>
                <w:szCs w:val="24"/>
              </w:rPr>
              <w:t xml:space="preserve"> </w:t>
            </w:r>
            <w:r w:rsidRPr="00650C25">
              <w:rPr>
                <w:rFonts w:ascii="Arial" w:hAnsi="Arial" w:cs="Arial"/>
                <w:sz w:val="24"/>
                <w:szCs w:val="24"/>
              </w:rPr>
              <w:t>Do</w:t>
            </w:r>
            <w:r>
              <w:rPr>
                <w:rFonts w:ascii="Arial" w:hAnsi="Arial" w:cs="Arial"/>
                <w:sz w:val="24"/>
                <w:szCs w:val="24"/>
              </w:rPr>
              <w:t xml:space="preserve"> </w:t>
            </w:r>
            <w:r w:rsidRPr="00650C25">
              <w:rPr>
                <w:rFonts w:ascii="Arial" w:hAnsi="Arial" w:cs="Arial"/>
                <w:sz w:val="24"/>
                <w:szCs w:val="24"/>
              </w:rPr>
              <w:t>Progresso</w:t>
            </w:r>
            <w:r>
              <w:rPr>
                <w:rFonts w:ascii="Arial" w:hAnsi="Arial" w:cs="Arial"/>
                <w:sz w:val="24"/>
                <w:szCs w:val="24"/>
              </w:rPr>
              <w:t xml:space="preserve">, </w:t>
            </w:r>
            <w:r w:rsidRPr="00650C25">
              <w:rPr>
                <w:rFonts w:ascii="Arial" w:hAnsi="Arial" w:cs="Arial"/>
                <w:sz w:val="24"/>
                <w:szCs w:val="24"/>
              </w:rPr>
              <w:t>Saltinho</w:t>
            </w:r>
            <w:r>
              <w:rPr>
                <w:rFonts w:ascii="Arial" w:hAnsi="Arial" w:cs="Arial"/>
                <w:sz w:val="24"/>
                <w:szCs w:val="24"/>
              </w:rPr>
              <w:t xml:space="preserve">, </w:t>
            </w:r>
            <w:r w:rsidRPr="00650C25">
              <w:rPr>
                <w:rFonts w:ascii="Arial" w:hAnsi="Arial" w:cs="Arial"/>
                <w:sz w:val="24"/>
                <w:szCs w:val="24"/>
              </w:rPr>
              <w:t>Romelândia</w:t>
            </w:r>
            <w:r>
              <w:rPr>
                <w:rFonts w:ascii="Arial" w:hAnsi="Arial" w:cs="Arial"/>
                <w:sz w:val="24"/>
                <w:szCs w:val="24"/>
              </w:rPr>
              <w:t xml:space="preserve">, </w:t>
            </w:r>
            <w:r w:rsidRPr="00650C25">
              <w:rPr>
                <w:rFonts w:ascii="Arial" w:hAnsi="Arial" w:cs="Arial"/>
                <w:sz w:val="24"/>
                <w:szCs w:val="24"/>
              </w:rPr>
              <w:t>Riqueza</w:t>
            </w:r>
            <w:r>
              <w:rPr>
                <w:rFonts w:ascii="Arial" w:hAnsi="Arial" w:cs="Arial"/>
                <w:sz w:val="24"/>
                <w:szCs w:val="24"/>
              </w:rPr>
              <w:t>, Palmitos,</w:t>
            </w:r>
            <w:r>
              <w:t xml:space="preserve"> </w:t>
            </w:r>
            <w:r w:rsidRPr="00650C25">
              <w:rPr>
                <w:rFonts w:ascii="Arial" w:hAnsi="Arial" w:cs="Arial"/>
                <w:sz w:val="24"/>
                <w:szCs w:val="24"/>
              </w:rPr>
              <w:t>Modelo</w:t>
            </w:r>
            <w:r>
              <w:rPr>
                <w:rFonts w:ascii="Arial" w:hAnsi="Arial" w:cs="Arial"/>
                <w:sz w:val="24"/>
                <w:szCs w:val="24"/>
              </w:rPr>
              <w:t>,</w:t>
            </w:r>
            <w:r w:rsidRPr="00650C25">
              <w:rPr>
                <w:rFonts w:ascii="Arial" w:hAnsi="Arial" w:cs="Arial"/>
                <w:sz w:val="24"/>
                <w:szCs w:val="24"/>
              </w:rPr>
              <w:t xml:space="preserve"> Maravilha</w:t>
            </w:r>
            <w:proofErr w:type="gramStart"/>
            <w:r>
              <w:rPr>
                <w:rFonts w:ascii="Arial" w:hAnsi="Arial" w:cs="Arial"/>
                <w:sz w:val="24"/>
                <w:szCs w:val="24"/>
              </w:rPr>
              <w:t xml:space="preserve">, </w:t>
            </w:r>
            <w:r w:rsidRPr="00650C25">
              <w:rPr>
                <w:rFonts w:ascii="Arial" w:hAnsi="Arial" w:cs="Arial"/>
                <w:sz w:val="24"/>
                <w:szCs w:val="24"/>
              </w:rPr>
              <w:t>,</w:t>
            </w:r>
            <w:proofErr w:type="gramEnd"/>
            <w:r w:rsidRPr="00650C25">
              <w:rPr>
                <w:rFonts w:ascii="Arial" w:hAnsi="Arial" w:cs="Arial"/>
                <w:sz w:val="24"/>
                <w:szCs w:val="24"/>
              </w:rPr>
              <w:t>Iraceminha</w:t>
            </w:r>
            <w:r>
              <w:rPr>
                <w:rFonts w:ascii="Arial" w:hAnsi="Arial" w:cs="Arial"/>
                <w:sz w:val="24"/>
                <w:szCs w:val="24"/>
              </w:rPr>
              <w:t xml:space="preserve">, </w:t>
            </w:r>
            <w:r w:rsidRPr="00650C25">
              <w:rPr>
                <w:rFonts w:ascii="Arial" w:hAnsi="Arial" w:cs="Arial"/>
                <w:sz w:val="24"/>
                <w:szCs w:val="24"/>
              </w:rPr>
              <w:t>Flor Do Sertão</w:t>
            </w:r>
            <w:r>
              <w:rPr>
                <w:rFonts w:ascii="Arial" w:hAnsi="Arial" w:cs="Arial"/>
                <w:sz w:val="24"/>
                <w:szCs w:val="24"/>
              </w:rPr>
              <w:t xml:space="preserve">, </w:t>
            </w:r>
            <w:r w:rsidRPr="00650C25">
              <w:rPr>
                <w:rFonts w:ascii="Arial" w:hAnsi="Arial" w:cs="Arial"/>
                <w:sz w:val="24"/>
                <w:szCs w:val="24"/>
              </w:rPr>
              <w:t>Cunhataí,</w:t>
            </w:r>
            <w:r>
              <w:t xml:space="preserve"> </w:t>
            </w:r>
            <w:r w:rsidRPr="00650C25">
              <w:rPr>
                <w:rFonts w:ascii="Arial" w:hAnsi="Arial" w:cs="Arial"/>
                <w:sz w:val="24"/>
                <w:szCs w:val="24"/>
              </w:rPr>
              <w:t xml:space="preserve"> </w:t>
            </w:r>
            <w:proofErr w:type="spellStart"/>
            <w:r w:rsidRPr="00650C25">
              <w:rPr>
                <w:rFonts w:ascii="Arial" w:hAnsi="Arial" w:cs="Arial"/>
                <w:sz w:val="24"/>
                <w:szCs w:val="24"/>
              </w:rPr>
              <w:t>Caibi</w:t>
            </w:r>
            <w:proofErr w:type="spellEnd"/>
            <w:r>
              <w:rPr>
                <w:rFonts w:ascii="Arial" w:hAnsi="Arial" w:cs="Arial"/>
                <w:sz w:val="24"/>
                <w:szCs w:val="24"/>
              </w:rPr>
              <w:t xml:space="preserve">, </w:t>
            </w:r>
            <w:r w:rsidRPr="00650C25">
              <w:rPr>
                <w:rFonts w:ascii="Arial" w:hAnsi="Arial" w:cs="Arial"/>
                <w:sz w:val="24"/>
                <w:szCs w:val="24"/>
              </w:rPr>
              <w:t>Bom Jesus D´Oeste</w:t>
            </w:r>
            <w:r>
              <w:rPr>
                <w:rFonts w:ascii="Arial" w:hAnsi="Arial" w:cs="Arial"/>
                <w:sz w:val="24"/>
                <w:szCs w:val="24"/>
              </w:rPr>
              <w:t xml:space="preserve">, </w:t>
            </w:r>
            <w:r w:rsidRPr="00650C25">
              <w:rPr>
                <w:rFonts w:ascii="Arial" w:hAnsi="Arial" w:cs="Arial"/>
                <w:sz w:val="24"/>
                <w:szCs w:val="24"/>
              </w:rPr>
              <w:t xml:space="preserve">Campo </w:t>
            </w:r>
            <w:proofErr w:type="spellStart"/>
            <w:r w:rsidRPr="00650C25">
              <w:rPr>
                <w:rFonts w:ascii="Arial" w:hAnsi="Arial" w:cs="Arial"/>
                <w:sz w:val="24"/>
                <w:szCs w:val="24"/>
              </w:rPr>
              <w:t>Erê</w:t>
            </w:r>
            <w:proofErr w:type="spellEnd"/>
            <w:r w:rsidRPr="00650C25">
              <w:rPr>
                <w:rFonts w:ascii="Arial" w:hAnsi="Arial" w:cs="Arial"/>
                <w:sz w:val="24"/>
                <w:szCs w:val="24"/>
              </w:rPr>
              <w:t>,</w:t>
            </w:r>
            <w:r>
              <w:t xml:space="preserve"> </w:t>
            </w:r>
            <w:r w:rsidRPr="00650C25">
              <w:rPr>
                <w:rFonts w:ascii="Arial" w:hAnsi="Arial" w:cs="Arial"/>
                <w:sz w:val="24"/>
                <w:szCs w:val="24"/>
              </w:rPr>
              <w:t>Cunha Porã</w:t>
            </w:r>
            <w:r>
              <w:rPr>
                <w:rFonts w:ascii="Arial" w:hAnsi="Arial" w:cs="Arial"/>
                <w:sz w:val="24"/>
                <w:szCs w:val="24"/>
              </w:rPr>
              <w:t>.</w:t>
            </w:r>
          </w:p>
        </w:tc>
        <w:tc>
          <w:tcPr>
            <w:tcW w:w="1524" w:type="dxa"/>
            <w:shd w:val="clear" w:color="auto" w:fill="auto"/>
          </w:tcPr>
          <w:p w:rsidR="00E75A3A" w:rsidRPr="00D8789E" w:rsidRDefault="00E75A3A" w:rsidP="00975075">
            <w:pPr>
              <w:jc w:val="both"/>
              <w:rPr>
                <w:rFonts w:ascii="Arial" w:hAnsi="Arial" w:cs="Arial"/>
                <w:sz w:val="24"/>
                <w:szCs w:val="24"/>
              </w:rPr>
            </w:pPr>
            <w:r>
              <w:rPr>
                <w:rFonts w:ascii="Arial" w:hAnsi="Arial" w:cs="Arial"/>
                <w:sz w:val="24"/>
                <w:szCs w:val="24"/>
              </w:rPr>
              <w:t xml:space="preserve">13 e 14/04 </w:t>
            </w:r>
          </w:p>
        </w:tc>
      </w:tr>
      <w:tr w:rsidR="00E75A3A" w:rsidRPr="00D8789E" w:rsidTr="00975075">
        <w:tc>
          <w:tcPr>
            <w:tcW w:w="2943" w:type="dxa"/>
            <w:shd w:val="clear" w:color="auto" w:fill="auto"/>
          </w:tcPr>
          <w:p w:rsidR="00E75A3A" w:rsidRPr="004B56D5" w:rsidRDefault="00E75A3A" w:rsidP="00975075">
            <w:pPr>
              <w:jc w:val="both"/>
              <w:rPr>
                <w:rFonts w:ascii="Arial" w:hAnsi="Arial" w:cs="Arial"/>
                <w:sz w:val="24"/>
                <w:szCs w:val="24"/>
              </w:rPr>
            </w:pPr>
            <w:r w:rsidRPr="001E7033">
              <w:rPr>
                <w:rFonts w:ascii="Arial" w:hAnsi="Arial" w:cs="Arial"/>
                <w:sz w:val="24"/>
                <w:szCs w:val="24"/>
              </w:rPr>
              <w:t>AMOSC</w:t>
            </w:r>
          </w:p>
        </w:tc>
        <w:tc>
          <w:tcPr>
            <w:tcW w:w="5387" w:type="dxa"/>
            <w:shd w:val="clear" w:color="auto" w:fill="auto"/>
          </w:tcPr>
          <w:p w:rsidR="00E75A3A" w:rsidRPr="00EF4E79" w:rsidRDefault="00E75A3A" w:rsidP="00975075">
            <w:pPr>
              <w:spacing w:after="120" w:line="240" w:lineRule="auto"/>
              <w:jc w:val="both"/>
              <w:rPr>
                <w:rFonts w:ascii="Arial" w:hAnsi="Arial" w:cs="Arial"/>
                <w:sz w:val="24"/>
                <w:szCs w:val="24"/>
              </w:rPr>
            </w:pPr>
            <w:r w:rsidRPr="008319CC">
              <w:rPr>
                <w:rFonts w:ascii="Arial" w:hAnsi="Arial" w:cs="Arial"/>
                <w:sz w:val="24"/>
                <w:szCs w:val="24"/>
              </w:rPr>
              <w:t>União Do Oeste</w:t>
            </w:r>
            <w:r>
              <w:rPr>
                <w:rFonts w:ascii="Arial" w:hAnsi="Arial" w:cs="Arial"/>
                <w:sz w:val="24"/>
                <w:szCs w:val="24"/>
              </w:rPr>
              <w:t xml:space="preserve">, </w:t>
            </w:r>
            <w:r w:rsidRPr="008319CC">
              <w:rPr>
                <w:rFonts w:ascii="Arial" w:hAnsi="Arial" w:cs="Arial"/>
                <w:sz w:val="24"/>
                <w:szCs w:val="24"/>
              </w:rPr>
              <w:t>Sul Brasil</w:t>
            </w:r>
            <w:r>
              <w:rPr>
                <w:rFonts w:ascii="Arial" w:hAnsi="Arial" w:cs="Arial"/>
                <w:sz w:val="24"/>
                <w:szCs w:val="24"/>
              </w:rPr>
              <w:t xml:space="preserve">, </w:t>
            </w:r>
            <w:r w:rsidRPr="008319CC">
              <w:rPr>
                <w:rFonts w:ascii="Arial" w:hAnsi="Arial" w:cs="Arial"/>
                <w:sz w:val="24"/>
                <w:szCs w:val="24"/>
              </w:rPr>
              <w:t>Serra Alta</w:t>
            </w:r>
            <w:r>
              <w:rPr>
                <w:rFonts w:ascii="Arial" w:hAnsi="Arial" w:cs="Arial"/>
                <w:sz w:val="24"/>
                <w:szCs w:val="24"/>
              </w:rPr>
              <w:t xml:space="preserve">, </w:t>
            </w:r>
            <w:r w:rsidRPr="008319CC">
              <w:rPr>
                <w:rFonts w:ascii="Arial" w:hAnsi="Arial" w:cs="Arial"/>
                <w:sz w:val="24"/>
                <w:szCs w:val="24"/>
              </w:rPr>
              <w:t>Santiago Do Sul</w:t>
            </w:r>
            <w:r>
              <w:rPr>
                <w:rFonts w:ascii="Arial" w:hAnsi="Arial" w:cs="Arial"/>
                <w:sz w:val="24"/>
                <w:szCs w:val="24"/>
              </w:rPr>
              <w:t xml:space="preserve">, </w:t>
            </w:r>
            <w:r w:rsidRPr="008319CC">
              <w:rPr>
                <w:rFonts w:ascii="Arial" w:hAnsi="Arial" w:cs="Arial"/>
                <w:sz w:val="24"/>
                <w:szCs w:val="24"/>
              </w:rPr>
              <w:t>Pinhalzinho</w:t>
            </w:r>
            <w:r>
              <w:rPr>
                <w:rFonts w:ascii="Arial" w:hAnsi="Arial" w:cs="Arial"/>
                <w:sz w:val="24"/>
                <w:szCs w:val="24"/>
              </w:rPr>
              <w:t xml:space="preserve">, </w:t>
            </w:r>
            <w:proofErr w:type="spellStart"/>
            <w:r w:rsidRPr="008319CC">
              <w:rPr>
                <w:rFonts w:ascii="Arial" w:hAnsi="Arial" w:cs="Arial"/>
                <w:sz w:val="24"/>
                <w:szCs w:val="24"/>
              </w:rPr>
              <w:t>Paial</w:t>
            </w:r>
            <w:proofErr w:type="spellEnd"/>
            <w:r>
              <w:rPr>
                <w:rFonts w:ascii="Arial" w:hAnsi="Arial" w:cs="Arial"/>
                <w:sz w:val="24"/>
                <w:szCs w:val="24"/>
              </w:rPr>
              <w:t xml:space="preserve">, </w:t>
            </w:r>
            <w:r w:rsidRPr="008319CC">
              <w:rPr>
                <w:rFonts w:ascii="Arial" w:hAnsi="Arial" w:cs="Arial"/>
                <w:sz w:val="24"/>
                <w:szCs w:val="24"/>
              </w:rPr>
              <w:t>Nova Itaberaba</w:t>
            </w:r>
            <w:r>
              <w:rPr>
                <w:rFonts w:ascii="Arial" w:hAnsi="Arial" w:cs="Arial"/>
                <w:sz w:val="24"/>
                <w:szCs w:val="24"/>
              </w:rPr>
              <w:t xml:space="preserve">, </w:t>
            </w:r>
            <w:r w:rsidRPr="008319CC">
              <w:rPr>
                <w:rFonts w:ascii="Arial" w:hAnsi="Arial" w:cs="Arial"/>
                <w:sz w:val="24"/>
                <w:szCs w:val="24"/>
              </w:rPr>
              <w:t>Guatambu</w:t>
            </w:r>
            <w:r>
              <w:rPr>
                <w:rFonts w:ascii="Arial" w:hAnsi="Arial" w:cs="Arial"/>
                <w:sz w:val="24"/>
                <w:szCs w:val="24"/>
              </w:rPr>
              <w:t xml:space="preserve">, </w:t>
            </w:r>
            <w:r w:rsidRPr="008319CC">
              <w:rPr>
                <w:rFonts w:ascii="Arial" w:hAnsi="Arial" w:cs="Arial"/>
                <w:sz w:val="24"/>
                <w:szCs w:val="24"/>
              </w:rPr>
              <w:t>Chapecó</w:t>
            </w:r>
            <w:r>
              <w:rPr>
                <w:rFonts w:ascii="Arial" w:hAnsi="Arial" w:cs="Arial"/>
                <w:sz w:val="24"/>
                <w:szCs w:val="24"/>
              </w:rPr>
              <w:t xml:space="preserve">, </w:t>
            </w:r>
            <w:r w:rsidRPr="008319CC">
              <w:rPr>
                <w:rFonts w:ascii="Arial" w:hAnsi="Arial" w:cs="Arial"/>
                <w:sz w:val="24"/>
                <w:szCs w:val="24"/>
              </w:rPr>
              <w:t>Caxambu Do Sul</w:t>
            </w:r>
            <w:r>
              <w:rPr>
                <w:rFonts w:ascii="Arial" w:hAnsi="Arial" w:cs="Arial"/>
                <w:sz w:val="24"/>
                <w:szCs w:val="24"/>
              </w:rPr>
              <w:t xml:space="preserve">, </w:t>
            </w:r>
            <w:r w:rsidRPr="008319CC">
              <w:rPr>
                <w:rFonts w:ascii="Arial" w:hAnsi="Arial" w:cs="Arial"/>
                <w:sz w:val="24"/>
                <w:szCs w:val="24"/>
              </w:rPr>
              <w:t>São Carlos</w:t>
            </w:r>
            <w:r>
              <w:rPr>
                <w:rFonts w:ascii="Arial" w:hAnsi="Arial" w:cs="Arial"/>
                <w:sz w:val="24"/>
                <w:szCs w:val="24"/>
              </w:rPr>
              <w:t xml:space="preserve">, </w:t>
            </w:r>
            <w:r w:rsidRPr="008319CC">
              <w:rPr>
                <w:rFonts w:ascii="Arial" w:hAnsi="Arial" w:cs="Arial"/>
                <w:sz w:val="24"/>
                <w:szCs w:val="24"/>
              </w:rPr>
              <w:t>Planalto Alegre</w:t>
            </w:r>
            <w:r>
              <w:rPr>
                <w:rFonts w:ascii="Arial" w:hAnsi="Arial" w:cs="Arial"/>
                <w:sz w:val="24"/>
                <w:szCs w:val="24"/>
              </w:rPr>
              <w:t xml:space="preserve">, </w:t>
            </w:r>
            <w:r w:rsidRPr="008319CC">
              <w:rPr>
                <w:rFonts w:ascii="Arial" w:hAnsi="Arial" w:cs="Arial"/>
                <w:sz w:val="24"/>
                <w:szCs w:val="24"/>
              </w:rPr>
              <w:t>Nova Erechim</w:t>
            </w:r>
            <w:r>
              <w:rPr>
                <w:rFonts w:ascii="Arial" w:hAnsi="Arial" w:cs="Arial"/>
                <w:sz w:val="24"/>
                <w:szCs w:val="24"/>
              </w:rPr>
              <w:t xml:space="preserve">, </w:t>
            </w:r>
            <w:r w:rsidRPr="008319CC">
              <w:rPr>
                <w:rFonts w:ascii="Arial" w:hAnsi="Arial" w:cs="Arial"/>
                <w:sz w:val="24"/>
                <w:szCs w:val="24"/>
              </w:rPr>
              <w:t>Jardinópolis</w:t>
            </w:r>
            <w:r>
              <w:rPr>
                <w:rFonts w:ascii="Arial" w:hAnsi="Arial" w:cs="Arial"/>
                <w:sz w:val="24"/>
                <w:szCs w:val="24"/>
              </w:rPr>
              <w:t xml:space="preserve">, </w:t>
            </w:r>
            <w:r w:rsidRPr="008319CC">
              <w:rPr>
                <w:rFonts w:ascii="Arial" w:hAnsi="Arial" w:cs="Arial"/>
                <w:sz w:val="24"/>
                <w:szCs w:val="24"/>
              </w:rPr>
              <w:t>Formosa Do Sul</w:t>
            </w:r>
            <w:r>
              <w:rPr>
                <w:rFonts w:ascii="Arial" w:hAnsi="Arial" w:cs="Arial"/>
                <w:sz w:val="24"/>
                <w:szCs w:val="24"/>
              </w:rPr>
              <w:t xml:space="preserve">, </w:t>
            </w:r>
            <w:r w:rsidRPr="008319CC">
              <w:rPr>
                <w:rFonts w:ascii="Arial" w:hAnsi="Arial" w:cs="Arial"/>
                <w:sz w:val="24"/>
                <w:szCs w:val="24"/>
              </w:rPr>
              <w:t>Coronel Freitas</w:t>
            </w:r>
            <w:r>
              <w:rPr>
                <w:rFonts w:ascii="Arial" w:hAnsi="Arial" w:cs="Arial"/>
                <w:sz w:val="24"/>
                <w:szCs w:val="24"/>
              </w:rPr>
              <w:t xml:space="preserve">, </w:t>
            </w:r>
            <w:r w:rsidRPr="008319CC">
              <w:rPr>
                <w:rFonts w:ascii="Arial" w:hAnsi="Arial" w:cs="Arial"/>
                <w:sz w:val="24"/>
                <w:szCs w:val="24"/>
              </w:rPr>
              <w:t>Cordilheira Alta</w:t>
            </w:r>
            <w:r>
              <w:rPr>
                <w:rFonts w:ascii="Arial" w:hAnsi="Arial" w:cs="Arial"/>
                <w:sz w:val="24"/>
                <w:szCs w:val="24"/>
              </w:rPr>
              <w:t xml:space="preserve">, </w:t>
            </w:r>
            <w:r w:rsidRPr="008319CC">
              <w:rPr>
                <w:rFonts w:ascii="Arial" w:hAnsi="Arial" w:cs="Arial"/>
                <w:sz w:val="24"/>
                <w:szCs w:val="24"/>
              </w:rPr>
              <w:t>Arvoredo</w:t>
            </w:r>
            <w:r>
              <w:rPr>
                <w:rFonts w:ascii="Arial" w:hAnsi="Arial" w:cs="Arial"/>
                <w:sz w:val="24"/>
                <w:szCs w:val="24"/>
              </w:rPr>
              <w:t xml:space="preserve">, </w:t>
            </w:r>
            <w:r w:rsidRPr="008319CC">
              <w:rPr>
                <w:rFonts w:ascii="Arial" w:hAnsi="Arial" w:cs="Arial"/>
                <w:sz w:val="24"/>
                <w:szCs w:val="24"/>
              </w:rPr>
              <w:t>Águas Frias</w:t>
            </w:r>
            <w:r>
              <w:rPr>
                <w:rFonts w:ascii="Arial" w:hAnsi="Arial" w:cs="Arial"/>
                <w:sz w:val="24"/>
                <w:szCs w:val="24"/>
              </w:rPr>
              <w:t xml:space="preserve">, </w:t>
            </w:r>
            <w:r w:rsidRPr="008319CC">
              <w:rPr>
                <w:rFonts w:ascii="Arial" w:hAnsi="Arial" w:cs="Arial"/>
                <w:sz w:val="24"/>
                <w:szCs w:val="24"/>
              </w:rPr>
              <w:t>Águas De Chapecó</w:t>
            </w:r>
            <w:r>
              <w:rPr>
                <w:rFonts w:ascii="Arial" w:hAnsi="Arial" w:cs="Arial"/>
                <w:sz w:val="24"/>
                <w:szCs w:val="24"/>
              </w:rPr>
              <w:t>.</w:t>
            </w:r>
          </w:p>
        </w:tc>
        <w:tc>
          <w:tcPr>
            <w:tcW w:w="1524" w:type="dxa"/>
            <w:shd w:val="clear" w:color="auto" w:fill="auto"/>
          </w:tcPr>
          <w:p w:rsidR="00E75A3A" w:rsidRPr="00D8789E" w:rsidRDefault="00E75A3A" w:rsidP="00975075">
            <w:pPr>
              <w:jc w:val="both"/>
              <w:rPr>
                <w:rFonts w:ascii="Arial" w:hAnsi="Arial" w:cs="Arial"/>
                <w:sz w:val="24"/>
                <w:szCs w:val="24"/>
              </w:rPr>
            </w:pPr>
            <w:r>
              <w:rPr>
                <w:rFonts w:ascii="Arial" w:hAnsi="Arial" w:cs="Arial"/>
                <w:sz w:val="24"/>
                <w:szCs w:val="24"/>
              </w:rPr>
              <w:t>27 e 28/04</w:t>
            </w:r>
          </w:p>
        </w:tc>
      </w:tr>
      <w:tr w:rsidR="00E75A3A" w:rsidRPr="00D8789E" w:rsidTr="00975075">
        <w:tc>
          <w:tcPr>
            <w:tcW w:w="2943" w:type="dxa"/>
            <w:shd w:val="clear" w:color="auto" w:fill="auto"/>
          </w:tcPr>
          <w:p w:rsidR="00E75A3A" w:rsidRDefault="00E75A3A" w:rsidP="00975075">
            <w:pPr>
              <w:jc w:val="both"/>
              <w:rPr>
                <w:rFonts w:ascii="Arial" w:hAnsi="Arial" w:cs="Arial"/>
                <w:sz w:val="24"/>
                <w:szCs w:val="24"/>
              </w:rPr>
            </w:pPr>
            <w:r w:rsidRPr="004B56D5">
              <w:rPr>
                <w:rFonts w:ascii="Arial" w:hAnsi="Arial" w:cs="Arial"/>
                <w:sz w:val="24"/>
                <w:szCs w:val="24"/>
              </w:rPr>
              <w:t>AMNOROESTE</w:t>
            </w:r>
          </w:p>
          <w:p w:rsidR="00E75A3A" w:rsidRDefault="00E75A3A" w:rsidP="00975075">
            <w:pPr>
              <w:jc w:val="both"/>
              <w:rPr>
                <w:rFonts w:ascii="Arial" w:hAnsi="Arial" w:cs="Arial"/>
                <w:sz w:val="24"/>
                <w:szCs w:val="24"/>
              </w:rPr>
            </w:pPr>
          </w:p>
          <w:p w:rsidR="00E75A3A" w:rsidRPr="00D8789E" w:rsidRDefault="00E75A3A" w:rsidP="00975075">
            <w:pPr>
              <w:jc w:val="both"/>
              <w:rPr>
                <w:rFonts w:ascii="Arial" w:hAnsi="Arial" w:cs="Arial"/>
                <w:sz w:val="24"/>
                <w:szCs w:val="24"/>
              </w:rPr>
            </w:pPr>
          </w:p>
        </w:tc>
        <w:tc>
          <w:tcPr>
            <w:tcW w:w="5387" w:type="dxa"/>
            <w:shd w:val="clear" w:color="auto" w:fill="auto"/>
          </w:tcPr>
          <w:p w:rsidR="00E75A3A" w:rsidRDefault="00E75A3A" w:rsidP="00975075">
            <w:pPr>
              <w:spacing w:after="120" w:line="240" w:lineRule="auto"/>
              <w:jc w:val="both"/>
              <w:rPr>
                <w:rFonts w:ascii="Arial" w:hAnsi="Arial" w:cs="Arial"/>
                <w:sz w:val="24"/>
                <w:szCs w:val="24"/>
              </w:rPr>
            </w:pPr>
            <w:r w:rsidRPr="00EF4E79">
              <w:rPr>
                <w:rFonts w:ascii="Arial" w:hAnsi="Arial" w:cs="Arial"/>
                <w:sz w:val="24"/>
                <w:szCs w:val="24"/>
              </w:rPr>
              <w:t>São Lourenço Do Oeste</w:t>
            </w:r>
            <w:r>
              <w:rPr>
                <w:rFonts w:ascii="Arial" w:hAnsi="Arial" w:cs="Arial"/>
                <w:sz w:val="24"/>
                <w:szCs w:val="24"/>
              </w:rPr>
              <w:t xml:space="preserve">, </w:t>
            </w:r>
            <w:r w:rsidRPr="00EF4E79">
              <w:rPr>
                <w:rFonts w:ascii="Arial" w:hAnsi="Arial" w:cs="Arial"/>
                <w:sz w:val="24"/>
                <w:szCs w:val="24"/>
              </w:rPr>
              <w:t>São Bernardino</w:t>
            </w:r>
            <w:r>
              <w:rPr>
                <w:rFonts w:ascii="Arial" w:hAnsi="Arial" w:cs="Arial"/>
                <w:sz w:val="24"/>
                <w:szCs w:val="24"/>
              </w:rPr>
              <w:t xml:space="preserve">, </w:t>
            </w:r>
            <w:r w:rsidRPr="00EF4E79">
              <w:rPr>
                <w:rFonts w:ascii="Arial" w:hAnsi="Arial" w:cs="Arial"/>
                <w:sz w:val="24"/>
                <w:szCs w:val="24"/>
              </w:rPr>
              <w:t>Novo Horizonte</w:t>
            </w:r>
            <w:r>
              <w:rPr>
                <w:rFonts w:ascii="Arial" w:hAnsi="Arial" w:cs="Arial"/>
                <w:sz w:val="24"/>
                <w:szCs w:val="24"/>
              </w:rPr>
              <w:t xml:space="preserve">, </w:t>
            </w:r>
            <w:r w:rsidRPr="00EF4E79">
              <w:rPr>
                <w:rFonts w:ascii="Arial" w:hAnsi="Arial" w:cs="Arial"/>
                <w:sz w:val="24"/>
                <w:szCs w:val="24"/>
              </w:rPr>
              <w:t>Jupiá</w:t>
            </w:r>
            <w:r>
              <w:rPr>
                <w:rFonts w:ascii="Arial" w:hAnsi="Arial" w:cs="Arial"/>
                <w:sz w:val="24"/>
                <w:szCs w:val="24"/>
              </w:rPr>
              <w:t xml:space="preserve">, </w:t>
            </w:r>
            <w:r w:rsidRPr="00EF4E79">
              <w:rPr>
                <w:rFonts w:ascii="Arial" w:hAnsi="Arial" w:cs="Arial"/>
                <w:sz w:val="24"/>
                <w:szCs w:val="24"/>
              </w:rPr>
              <w:t>Coronel Martins</w:t>
            </w:r>
            <w:r>
              <w:rPr>
                <w:rFonts w:ascii="Arial" w:hAnsi="Arial" w:cs="Arial"/>
                <w:sz w:val="24"/>
                <w:szCs w:val="24"/>
              </w:rPr>
              <w:t xml:space="preserve">, </w:t>
            </w:r>
            <w:r w:rsidRPr="00EF4E79">
              <w:rPr>
                <w:rFonts w:ascii="Arial" w:hAnsi="Arial" w:cs="Arial"/>
                <w:sz w:val="24"/>
                <w:szCs w:val="24"/>
              </w:rPr>
              <w:t>Irati</w:t>
            </w:r>
            <w:r>
              <w:rPr>
                <w:rFonts w:ascii="Arial" w:hAnsi="Arial" w:cs="Arial"/>
                <w:sz w:val="24"/>
                <w:szCs w:val="24"/>
              </w:rPr>
              <w:t xml:space="preserve">, </w:t>
            </w:r>
            <w:r w:rsidRPr="00EF4E79">
              <w:rPr>
                <w:rFonts w:ascii="Arial" w:hAnsi="Arial" w:cs="Arial"/>
                <w:sz w:val="24"/>
                <w:szCs w:val="24"/>
              </w:rPr>
              <w:t>Galvão</w:t>
            </w:r>
            <w:r>
              <w:rPr>
                <w:rFonts w:ascii="Arial" w:hAnsi="Arial" w:cs="Arial"/>
                <w:sz w:val="24"/>
                <w:szCs w:val="24"/>
              </w:rPr>
              <w:t>,</w:t>
            </w:r>
          </w:p>
          <w:p w:rsidR="00E75A3A" w:rsidRPr="00D8789E" w:rsidRDefault="00E75A3A" w:rsidP="00975075">
            <w:pPr>
              <w:spacing w:after="120" w:line="240" w:lineRule="auto"/>
              <w:jc w:val="both"/>
              <w:rPr>
                <w:rFonts w:ascii="Arial" w:hAnsi="Arial" w:cs="Arial"/>
                <w:sz w:val="24"/>
                <w:szCs w:val="24"/>
              </w:rPr>
            </w:pPr>
            <w:r>
              <w:t xml:space="preserve"> </w:t>
            </w:r>
            <w:r>
              <w:rPr>
                <w:rFonts w:ascii="Arial" w:hAnsi="Arial" w:cs="Arial"/>
                <w:sz w:val="24"/>
                <w:szCs w:val="24"/>
              </w:rPr>
              <w:t xml:space="preserve">Quilombo. </w:t>
            </w:r>
          </w:p>
        </w:tc>
        <w:tc>
          <w:tcPr>
            <w:tcW w:w="1524" w:type="dxa"/>
            <w:shd w:val="clear" w:color="auto" w:fill="auto"/>
          </w:tcPr>
          <w:p w:rsidR="00E75A3A" w:rsidRPr="00D8789E" w:rsidRDefault="00E75A3A" w:rsidP="00975075">
            <w:pPr>
              <w:jc w:val="both"/>
              <w:rPr>
                <w:rFonts w:ascii="Arial" w:hAnsi="Arial" w:cs="Arial"/>
                <w:sz w:val="24"/>
                <w:szCs w:val="24"/>
              </w:rPr>
            </w:pPr>
            <w:r>
              <w:rPr>
                <w:rFonts w:ascii="Arial" w:hAnsi="Arial" w:cs="Arial"/>
                <w:sz w:val="24"/>
                <w:szCs w:val="24"/>
              </w:rPr>
              <w:t>11 e 12/05</w:t>
            </w:r>
          </w:p>
        </w:tc>
      </w:tr>
      <w:tr w:rsidR="00E75A3A" w:rsidRPr="00D8789E" w:rsidTr="00975075">
        <w:tc>
          <w:tcPr>
            <w:tcW w:w="2943" w:type="dxa"/>
            <w:shd w:val="clear" w:color="auto" w:fill="auto"/>
          </w:tcPr>
          <w:p w:rsidR="00E75A3A" w:rsidRPr="008F4C62" w:rsidRDefault="00E75A3A" w:rsidP="00975075">
            <w:pPr>
              <w:jc w:val="both"/>
              <w:rPr>
                <w:rFonts w:ascii="Arial" w:hAnsi="Arial" w:cs="Arial"/>
                <w:sz w:val="24"/>
                <w:szCs w:val="24"/>
              </w:rPr>
            </w:pPr>
            <w:r>
              <w:rPr>
                <w:rFonts w:ascii="Arial" w:hAnsi="Arial" w:cs="Arial"/>
                <w:sz w:val="24"/>
                <w:szCs w:val="24"/>
              </w:rPr>
              <w:t>AMAI</w:t>
            </w:r>
          </w:p>
        </w:tc>
        <w:tc>
          <w:tcPr>
            <w:tcW w:w="5387" w:type="dxa"/>
            <w:shd w:val="clear" w:color="auto" w:fill="auto"/>
          </w:tcPr>
          <w:p w:rsidR="00E75A3A" w:rsidRDefault="00E75A3A" w:rsidP="00975075">
            <w:pPr>
              <w:jc w:val="both"/>
              <w:rPr>
                <w:rFonts w:ascii="Arial" w:hAnsi="Arial" w:cs="Arial"/>
                <w:sz w:val="24"/>
                <w:szCs w:val="24"/>
              </w:rPr>
            </w:pPr>
            <w:r>
              <w:rPr>
                <w:rFonts w:ascii="Arial" w:hAnsi="Arial" w:cs="Arial"/>
                <w:sz w:val="24"/>
                <w:szCs w:val="24"/>
              </w:rPr>
              <w:t xml:space="preserve">Xaxim, Xanxerê, </w:t>
            </w:r>
            <w:proofErr w:type="spellStart"/>
            <w:r>
              <w:rPr>
                <w:rFonts w:ascii="Arial" w:hAnsi="Arial" w:cs="Arial"/>
                <w:sz w:val="24"/>
                <w:szCs w:val="24"/>
              </w:rPr>
              <w:t>Vargeão</w:t>
            </w:r>
            <w:proofErr w:type="spellEnd"/>
            <w:r>
              <w:rPr>
                <w:rFonts w:ascii="Arial" w:hAnsi="Arial" w:cs="Arial"/>
                <w:sz w:val="24"/>
                <w:szCs w:val="24"/>
              </w:rPr>
              <w:t xml:space="preserve">, São Domingos, Ponte Serrada, Passos Maia, Ouro Verde, </w:t>
            </w:r>
            <w:proofErr w:type="spellStart"/>
            <w:r>
              <w:rPr>
                <w:rFonts w:ascii="Arial" w:hAnsi="Arial" w:cs="Arial"/>
                <w:sz w:val="24"/>
                <w:szCs w:val="24"/>
              </w:rPr>
              <w:t>Marema</w:t>
            </w:r>
            <w:proofErr w:type="spellEnd"/>
            <w:r>
              <w:rPr>
                <w:rFonts w:ascii="Arial" w:hAnsi="Arial" w:cs="Arial"/>
                <w:sz w:val="24"/>
                <w:szCs w:val="24"/>
              </w:rPr>
              <w:t xml:space="preserve">, Lageado Grande, </w:t>
            </w:r>
            <w:proofErr w:type="spellStart"/>
            <w:r>
              <w:rPr>
                <w:rFonts w:ascii="Arial" w:hAnsi="Arial" w:cs="Arial"/>
                <w:sz w:val="24"/>
                <w:szCs w:val="24"/>
              </w:rPr>
              <w:t>Ipuaçu</w:t>
            </w:r>
            <w:proofErr w:type="spellEnd"/>
            <w:r>
              <w:rPr>
                <w:rFonts w:ascii="Arial" w:hAnsi="Arial" w:cs="Arial"/>
                <w:sz w:val="24"/>
                <w:szCs w:val="24"/>
              </w:rPr>
              <w:t>, Faxinal dos Guedes, Entre Rios, Bom Jesus e Abelardo Luz.</w:t>
            </w:r>
          </w:p>
        </w:tc>
        <w:tc>
          <w:tcPr>
            <w:tcW w:w="1524" w:type="dxa"/>
            <w:shd w:val="clear" w:color="auto" w:fill="auto"/>
          </w:tcPr>
          <w:p w:rsidR="00E75A3A" w:rsidRPr="00D8789E" w:rsidRDefault="00E75A3A" w:rsidP="00975075">
            <w:pPr>
              <w:jc w:val="both"/>
              <w:rPr>
                <w:rFonts w:ascii="Arial" w:hAnsi="Arial" w:cs="Arial"/>
                <w:sz w:val="24"/>
                <w:szCs w:val="24"/>
              </w:rPr>
            </w:pPr>
            <w:r>
              <w:rPr>
                <w:rFonts w:ascii="Arial" w:hAnsi="Arial" w:cs="Arial"/>
                <w:sz w:val="24"/>
                <w:szCs w:val="24"/>
              </w:rPr>
              <w:t>18 e 19/05</w:t>
            </w:r>
          </w:p>
        </w:tc>
      </w:tr>
      <w:tr w:rsidR="00E75A3A" w:rsidRPr="00D8789E" w:rsidTr="00975075">
        <w:tc>
          <w:tcPr>
            <w:tcW w:w="2943" w:type="dxa"/>
            <w:shd w:val="clear" w:color="auto" w:fill="auto"/>
          </w:tcPr>
          <w:p w:rsidR="00E75A3A" w:rsidRPr="008F4C62" w:rsidRDefault="00E75A3A" w:rsidP="00975075">
            <w:pPr>
              <w:jc w:val="both"/>
              <w:rPr>
                <w:rFonts w:ascii="Arial" w:hAnsi="Arial" w:cs="Arial"/>
                <w:sz w:val="24"/>
                <w:szCs w:val="24"/>
              </w:rPr>
            </w:pPr>
            <w:r>
              <w:rPr>
                <w:rFonts w:ascii="Arial" w:hAnsi="Arial" w:cs="Arial"/>
                <w:sz w:val="24"/>
                <w:szCs w:val="24"/>
              </w:rPr>
              <w:t>AMAUC</w:t>
            </w:r>
          </w:p>
        </w:tc>
        <w:tc>
          <w:tcPr>
            <w:tcW w:w="5387" w:type="dxa"/>
            <w:shd w:val="clear" w:color="auto" w:fill="auto"/>
          </w:tcPr>
          <w:p w:rsidR="00E75A3A" w:rsidRDefault="00E75A3A" w:rsidP="00975075">
            <w:pPr>
              <w:jc w:val="both"/>
              <w:rPr>
                <w:rFonts w:ascii="Arial" w:hAnsi="Arial" w:cs="Arial"/>
                <w:sz w:val="24"/>
                <w:szCs w:val="24"/>
              </w:rPr>
            </w:pPr>
            <w:r>
              <w:rPr>
                <w:rFonts w:ascii="Arial" w:hAnsi="Arial" w:cs="Arial"/>
                <w:sz w:val="24"/>
                <w:szCs w:val="24"/>
              </w:rPr>
              <w:t xml:space="preserve">Xavantina, Seara, Presidente </w:t>
            </w:r>
            <w:proofErr w:type="spellStart"/>
            <w:r>
              <w:rPr>
                <w:rFonts w:ascii="Arial" w:hAnsi="Arial" w:cs="Arial"/>
                <w:sz w:val="24"/>
                <w:szCs w:val="24"/>
              </w:rPr>
              <w:t>Catello</w:t>
            </w:r>
            <w:proofErr w:type="spellEnd"/>
            <w:r>
              <w:rPr>
                <w:rFonts w:ascii="Arial" w:hAnsi="Arial" w:cs="Arial"/>
                <w:sz w:val="24"/>
                <w:szCs w:val="24"/>
              </w:rPr>
              <w:t xml:space="preserve"> Branco, </w:t>
            </w:r>
            <w:proofErr w:type="spellStart"/>
            <w:r>
              <w:rPr>
                <w:rFonts w:ascii="Arial" w:hAnsi="Arial" w:cs="Arial"/>
                <w:sz w:val="24"/>
                <w:szCs w:val="24"/>
              </w:rPr>
              <w:t>Piratuba</w:t>
            </w:r>
            <w:proofErr w:type="spellEnd"/>
            <w:r>
              <w:rPr>
                <w:rFonts w:ascii="Arial" w:hAnsi="Arial" w:cs="Arial"/>
                <w:sz w:val="24"/>
                <w:szCs w:val="24"/>
              </w:rPr>
              <w:t xml:space="preserve">, Peritiba, Lindóia do Sul, </w:t>
            </w:r>
            <w:proofErr w:type="spellStart"/>
            <w:r>
              <w:rPr>
                <w:rFonts w:ascii="Arial" w:hAnsi="Arial" w:cs="Arial"/>
                <w:sz w:val="24"/>
                <w:szCs w:val="24"/>
              </w:rPr>
              <w:t>Jaburá</w:t>
            </w:r>
            <w:proofErr w:type="spellEnd"/>
            <w:r>
              <w:rPr>
                <w:rFonts w:ascii="Arial" w:hAnsi="Arial" w:cs="Arial"/>
                <w:sz w:val="24"/>
                <w:szCs w:val="24"/>
              </w:rPr>
              <w:t xml:space="preserve">, Itá, Irani, Ipumirim, </w:t>
            </w:r>
            <w:proofErr w:type="spellStart"/>
            <w:r>
              <w:rPr>
                <w:rFonts w:ascii="Arial" w:hAnsi="Arial" w:cs="Arial"/>
                <w:sz w:val="24"/>
                <w:szCs w:val="24"/>
              </w:rPr>
              <w:t>Ipira</w:t>
            </w:r>
            <w:proofErr w:type="spellEnd"/>
            <w:r>
              <w:rPr>
                <w:rFonts w:ascii="Arial" w:hAnsi="Arial" w:cs="Arial"/>
                <w:sz w:val="24"/>
                <w:szCs w:val="24"/>
              </w:rPr>
              <w:t xml:space="preserve">, Concórdia, </w:t>
            </w:r>
            <w:proofErr w:type="spellStart"/>
            <w:r>
              <w:rPr>
                <w:rFonts w:ascii="Arial" w:hAnsi="Arial" w:cs="Arial"/>
                <w:sz w:val="24"/>
                <w:szCs w:val="24"/>
              </w:rPr>
              <w:t>Arubatã</w:t>
            </w:r>
            <w:proofErr w:type="spellEnd"/>
            <w:r>
              <w:rPr>
                <w:rFonts w:ascii="Arial" w:hAnsi="Arial" w:cs="Arial"/>
                <w:sz w:val="24"/>
                <w:szCs w:val="24"/>
              </w:rPr>
              <w:t xml:space="preserve"> e </w:t>
            </w:r>
            <w:proofErr w:type="gramStart"/>
            <w:r>
              <w:rPr>
                <w:rFonts w:ascii="Arial" w:hAnsi="Arial" w:cs="Arial"/>
                <w:sz w:val="24"/>
                <w:szCs w:val="24"/>
              </w:rPr>
              <w:t>Alto Bela</w:t>
            </w:r>
            <w:proofErr w:type="gramEnd"/>
            <w:r>
              <w:rPr>
                <w:rFonts w:ascii="Arial" w:hAnsi="Arial" w:cs="Arial"/>
                <w:sz w:val="24"/>
                <w:szCs w:val="24"/>
              </w:rPr>
              <w:t xml:space="preserve"> Vista</w:t>
            </w:r>
          </w:p>
        </w:tc>
        <w:tc>
          <w:tcPr>
            <w:tcW w:w="1524" w:type="dxa"/>
            <w:shd w:val="clear" w:color="auto" w:fill="auto"/>
          </w:tcPr>
          <w:p w:rsidR="00E75A3A" w:rsidRDefault="00E75A3A" w:rsidP="00975075">
            <w:pPr>
              <w:jc w:val="both"/>
              <w:rPr>
                <w:rFonts w:ascii="Arial" w:hAnsi="Arial" w:cs="Arial"/>
                <w:sz w:val="24"/>
                <w:szCs w:val="24"/>
              </w:rPr>
            </w:pPr>
            <w:r>
              <w:rPr>
                <w:rFonts w:ascii="Arial" w:hAnsi="Arial" w:cs="Arial"/>
                <w:sz w:val="24"/>
                <w:szCs w:val="24"/>
              </w:rPr>
              <w:t>25 e 26/05</w:t>
            </w:r>
          </w:p>
        </w:tc>
      </w:tr>
      <w:tr w:rsidR="00E75A3A" w:rsidRPr="00D8789E" w:rsidTr="00975075">
        <w:tc>
          <w:tcPr>
            <w:tcW w:w="2943" w:type="dxa"/>
            <w:shd w:val="clear" w:color="auto" w:fill="auto"/>
          </w:tcPr>
          <w:p w:rsidR="00E75A3A" w:rsidRPr="008F4C62" w:rsidRDefault="00E75A3A" w:rsidP="00975075">
            <w:pPr>
              <w:jc w:val="both"/>
              <w:rPr>
                <w:rFonts w:ascii="Arial" w:hAnsi="Arial" w:cs="Arial"/>
                <w:sz w:val="24"/>
                <w:szCs w:val="24"/>
              </w:rPr>
            </w:pPr>
            <w:r>
              <w:rPr>
                <w:rFonts w:ascii="Arial" w:hAnsi="Arial" w:cs="Arial"/>
                <w:sz w:val="24"/>
                <w:szCs w:val="24"/>
              </w:rPr>
              <w:t>AMMOC</w:t>
            </w:r>
          </w:p>
        </w:tc>
        <w:tc>
          <w:tcPr>
            <w:tcW w:w="5387" w:type="dxa"/>
            <w:shd w:val="clear" w:color="auto" w:fill="auto"/>
          </w:tcPr>
          <w:p w:rsidR="00E75A3A" w:rsidRDefault="00E75A3A" w:rsidP="00975075">
            <w:pPr>
              <w:jc w:val="both"/>
              <w:rPr>
                <w:rFonts w:ascii="Arial" w:hAnsi="Arial" w:cs="Arial"/>
                <w:sz w:val="24"/>
                <w:szCs w:val="24"/>
              </w:rPr>
            </w:pPr>
            <w:r>
              <w:rPr>
                <w:rFonts w:ascii="Arial" w:hAnsi="Arial" w:cs="Arial"/>
                <w:sz w:val="24"/>
                <w:szCs w:val="24"/>
              </w:rPr>
              <w:t xml:space="preserve">Vargem Bonita, Treze Tílias, Ouro, Luzerna, Lacerdópolis, Joaçaba, </w:t>
            </w:r>
            <w:proofErr w:type="spellStart"/>
            <w:r>
              <w:rPr>
                <w:rFonts w:ascii="Arial" w:hAnsi="Arial" w:cs="Arial"/>
                <w:sz w:val="24"/>
                <w:szCs w:val="24"/>
              </w:rPr>
              <w:t>Ibicaré</w:t>
            </w:r>
            <w:proofErr w:type="spellEnd"/>
            <w:r>
              <w:rPr>
                <w:rFonts w:ascii="Arial" w:hAnsi="Arial" w:cs="Arial"/>
                <w:sz w:val="24"/>
                <w:szCs w:val="24"/>
              </w:rPr>
              <w:t xml:space="preserve">, Herval </w:t>
            </w:r>
            <w:proofErr w:type="gramStart"/>
            <w:r>
              <w:rPr>
                <w:rFonts w:ascii="Arial" w:hAnsi="Arial" w:cs="Arial"/>
                <w:sz w:val="24"/>
                <w:szCs w:val="24"/>
              </w:rPr>
              <w:t>D`Oeste</w:t>
            </w:r>
            <w:proofErr w:type="gramEnd"/>
            <w:r>
              <w:rPr>
                <w:rFonts w:ascii="Arial" w:hAnsi="Arial" w:cs="Arial"/>
                <w:sz w:val="24"/>
                <w:szCs w:val="24"/>
              </w:rPr>
              <w:t xml:space="preserve">, Erval Velho, Catanduvas, Capinzal e Água </w:t>
            </w:r>
            <w:r>
              <w:rPr>
                <w:rFonts w:ascii="Arial" w:hAnsi="Arial" w:cs="Arial"/>
                <w:sz w:val="24"/>
                <w:szCs w:val="24"/>
              </w:rPr>
              <w:lastRenderedPageBreak/>
              <w:t>Doce.</w:t>
            </w:r>
          </w:p>
        </w:tc>
        <w:tc>
          <w:tcPr>
            <w:tcW w:w="1524" w:type="dxa"/>
            <w:shd w:val="clear" w:color="auto" w:fill="auto"/>
          </w:tcPr>
          <w:p w:rsidR="00E75A3A" w:rsidRDefault="00E75A3A" w:rsidP="00975075">
            <w:pPr>
              <w:jc w:val="both"/>
              <w:rPr>
                <w:rFonts w:ascii="Arial" w:hAnsi="Arial" w:cs="Arial"/>
                <w:sz w:val="24"/>
                <w:szCs w:val="24"/>
              </w:rPr>
            </w:pPr>
            <w:r>
              <w:rPr>
                <w:rFonts w:ascii="Arial" w:hAnsi="Arial" w:cs="Arial"/>
                <w:sz w:val="24"/>
                <w:szCs w:val="24"/>
              </w:rPr>
              <w:lastRenderedPageBreak/>
              <w:t>08 e 09/06</w:t>
            </w:r>
          </w:p>
        </w:tc>
      </w:tr>
      <w:tr w:rsidR="00E75A3A" w:rsidRPr="00D8789E" w:rsidTr="00975075">
        <w:tc>
          <w:tcPr>
            <w:tcW w:w="2943" w:type="dxa"/>
            <w:shd w:val="clear" w:color="auto" w:fill="auto"/>
          </w:tcPr>
          <w:p w:rsidR="00E75A3A" w:rsidRDefault="00E75A3A" w:rsidP="00975075">
            <w:pPr>
              <w:jc w:val="both"/>
              <w:rPr>
                <w:rFonts w:ascii="Arial" w:hAnsi="Arial" w:cs="Arial"/>
                <w:sz w:val="24"/>
                <w:szCs w:val="24"/>
              </w:rPr>
            </w:pPr>
            <w:r>
              <w:rPr>
                <w:rFonts w:ascii="Arial" w:hAnsi="Arial" w:cs="Arial"/>
                <w:sz w:val="24"/>
                <w:szCs w:val="24"/>
              </w:rPr>
              <w:lastRenderedPageBreak/>
              <w:t>AMARP</w:t>
            </w:r>
          </w:p>
        </w:tc>
        <w:tc>
          <w:tcPr>
            <w:tcW w:w="5387" w:type="dxa"/>
            <w:shd w:val="clear" w:color="auto" w:fill="auto"/>
          </w:tcPr>
          <w:p w:rsidR="00E75A3A" w:rsidRDefault="00E75A3A" w:rsidP="00975075">
            <w:pPr>
              <w:jc w:val="both"/>
              <w:rPr>
                <w:rFonts w:ascii="Arial" w:hAnsi="Arial" w:cs="Arial"/>
                <w:sz w:val="24"/>
                <w:szCs w:val="24"/>
              </w:rPr>
            </w:pPr>
            <w:r>
              <w:rPr>
                <w:rFonts w:ascii="Arial" w:hAnsi="Arial" w:cs="Arial"/>
                <w:sz w:val="24"/>
                <w:szCs w:val="24"/>
              </w:rPr>
              <w:t xml:space="preserve">Videira, Timbó Grande, </w:t>
            </w:r>
            <w:proofErr w:type="gramStart"/>
            <w:r>
              <w:rPr>
                <w:rFonts w:ascii="Arial" w:hAnsi="Arial" w:cs="Arial"/>
                <w:sz w:val="24"/>
                <w:szCs w:val="24"/>
              </w:rPr>
              <w:t>Tangará,</w:t>
            </w:r>
            <w:proofErr w:type="gramEnd"/>
            <w:r>
              <w:rPr>
                <w:rFonts w:ascii="Arial" w:hAnsi="Arial" w:cs="Arial"/>
                <w:sz w:val="24"/>
                <w:szCs w:val="24"/>
              </w:rPr>
              <w:t xml:space="preserve"> Salto Veloso, Rio das Antas, Pinheiro Preto, Matos Costa, Macieira, </w:t>
            </w:r>
            <w:proofErr w:type="spellStart"/>
            <w:r>
              <w:rPr>
                <w:rFonts w:ascii="Arial" w:hAnsi="Arial" w:cs="Arial"/>
                <w:sz w:val="24"/>
                <w:szCs w:val="24"/>
              </w:rPr>
              <w:t>Lebon</w:t>
            </w:r>
            <w:proofErr w:type="spellEnd"/>
            <w:r>
              <w:rPr>
                <w:rFonts w:ascii="Arial" w:hAnsi="Arial" w:cs="Arial"/>
                <w:sz w:val="24"/>
                <w:szCs w:val="24"/>
              </w:rPr>
              <w:t xml:space="preserve"> Régis, </w:t>
            </w:r>
            <w:proofErr w:type="spellStart"/>
            <w:r>
              <w:rPr>
                <w:rFonts w:ascii="Arial" w:hAnsi="Arial" w:cs="Arial"/>
                <w:sz w:val="24"/>
                <w:szCs w:val="24"/>
              </w:rPr>
              <w:t>Iomerê</w:t>
            </w:r>
            <w:proofErr w:type="spellEnd"/>
            <w:r>
              <w:rPr>
                <w:rFonts w:ascii="Arial" w:hAnsi="Arial" w:cs="Arial"/>
                <w:sz w:val="24"/>
                <w:szCs w:val="24"/>
              </w:rPr>
              <w:t xml:space="preserve">, </w:t>
            </w:r>
            <w:proofErr w:type="spellStart"/>
            <w:r>
              <w:rPr>
                <w:rFonts w:ascii="Arial" w:hAnsi="Arial" w:cs="Arial"/>
                <w:sz w:val="24"/>
                <w:szCs w:val="24"/>
              </w:rPr>
              <w:t>Ibian</w:t>
            </w:r>
            <w:proofErr w:type="spellEnd"/>
            <w:r>
              <w:rPr>
                <w:rFonts w:ascii="Arial" w:hAnsi="Arial" w:cs="Arial"/>
                <w:sz w:val="24"/>
                <w:szCs w:val="24"/>
              </w:rPr>
              <w:t>, Fraiburgo, Calmon, Caçador e Arroio Trinta.</w:t>
            </w:r>
          </w:p>
        </w:tc>
        <w:tc>
          <w:tcPr>
            <w:tcW w:w="1524" w:type="dxa"/>
            <w:shd w:val="clear" w:color="auto" w:fill="auto"/>
          </w:tcPr>
          <w:p w:rsidR="00E75A3A" w:rsidRDefault="00E75A3A" w:rsidP="00975075">
            <w:pPr>
              <w:jc w:val="both"/>
              <w:rPr>
                <w:rFonts w:ascii="Arial" w:hAnsi="Arial" w:cs="Arial"/>
                <w:sz w:val="24"/>
                <w:szCs w:val="24"/>
              </w:rPr>
            </w:pPr>
            <w:r>
              <w:rPr>
                <w:rFonts w:ascii="Arial" w:hAnsi="Arial" w:cs="Arial"/>
                <w:sz w:val="24"/>
                <w:szCs w:val="24"/>
              </w:rPr>
              <w:t>15 e 16/06</w:t>
            </w:r>
          </w:p>
        </w:tc>
      </w:tr>
      <w:tr w:rsidR="00E75A3A" w:rsidRPr="00D8789E" w:rsidTr="00975075">
        <w:tc>
          <w:tcPr>
            <w:tcW w:w="2943" w:type="dxa"/>
            <w:shd w:val="clear" w:color="auto" w:fill="auto"/>
          </w:tcPr>
          <w:p w:rsidR="00E75A3A" w:rsidRPr="00D8789E" w:rsidRDefault="00E75A3A" w:rsidP="00975075">
            <w:pPr>
              <w:jc w:val="both"/>
              <w:rPr>
                <w:rFonts w:ascii="Arial" w:hAnsi="Arial" w:cs="Arial"/>
                <w:sz w:val="24"/>
                <w:szCs w:val="24"/>
              </w:rPr>
            </w:pPr>
            <w:r w:rsidRPr="00D8789E">
              <w:rPr>
                <w:rFonts w:ascii="Arial" w:hAnsi="Arial" w:cs="Arial"/>
                <w:sz w:val="24"/>
                <w:szCs w:val="24"/>
              </w:rPr>
              <w:t>AM</w:t>
            </w:r>
            <w:r>
              <w:rPr>
                <w:rFonts w:ascii="Arial" w:hAnsi="Arial" w:cs="Arial"/>
                <w:sz w:val="24"/>
                <w:szCs w:val="24"/>
              </w:rPr>
              <w:t>PLA</w:t>
            </w:r>
            <w:r w:rsidRPr="00D8789E">
              <w:rPr>
                <w:rFonts w:ascii="Arial" w:hAnsi="Arial" w:cs="Arial"/>
                <w:sz w:val="24"/>
                <w:szCs w:val="24"/>
              </w:rPr>
              <w:t>SC</w:t>
            </w:r>
          </w:p>
        </w:tc>
        <w:tc>
          <w:tcPr>
            <w:tcW w:w="5387" w:type="dxa"/>
            <w:shd w:val="clear" w:color="auto" w:fill="auto"/>
          </w:tcPr>
          <w:p w:rsidR="00E75A3A" w:rsidRPr="00D8789E" w:rsidRDefault="00E75A3A" w:rsidP="00975075">
            <w:pPr>
              <w:jc w:val="both"/>
              <w:rPr>
                <w:rFonts w:ascii="Arial" w:hAnsi="Arial" w:cs="Arial"/>
                <w:sz w:val="24"/>
                <w:szCs w:val="24"/>
              </w:rPr>
            </w:pPr>
            <w:proofErr w:type="spellStart"/>
            <w:r>
              <w:rPr>
                <w:rFonts w:ascii="Arial" w:hAnsi="Arial" w:cs="Arial"/>
                <w:sz w:val="24"/>
                <w:szCs w:val="24"/>
              </w:rPr>
              <w:t>Zortea</w:t>
            </w:r>
            <w:proofErr w:type="spellEnd"/>
            <w:r>
              <w:rPr>
                <w:rFonts w:ascii="Arial" w:hAnsi="Arial" w:cs="Arial"/>
                <w:sz w:val="24"/>
                <w:szCs w:val="24"/>
              </w:rPr>
              <w:t>, Vargem, Monte Carlo, Celso Ramos, Campos Novos, Brunópolis e Abdon Batista.</w:t>
            </w:r>
          </w:p>
        </w:tc>
        <w:tc>
          <w:tcPr>
            <w:tcW w:w="1524" w:type="dxa"/>
            <w:shd w:val="clear" w:color="auto" w:fill="auto"/>
          </w:tcPr>
          <w:p w:rsidR="00E75A3A" w:rsidRDefault="00E75A3A" w:rsidP="00975075">
            <w:pPr>
              <w:jc w:val="both"/>
              <w:rPr>
                <w:rFonts w:ascii="Arial" w:hAnsi="Arial" w:cs="Arial"/>
                <w:sz w:val="24"/>
                <w:szCs w:val="24"/>
              </w:rPr>
            </w:pPr>
            <w:r>
              <w:rPr>
                <w:rFonts w:ascii="Arial" w:hAnsi="Arial" w:cs="Arial"/>
                <w:sz w:val="24"/>
                <w:szCs w:val="24"/>
              </w:rPr>
              <w:t>22 e 23/06</w:t>
            </w:r>
          </w:p>
        </w:tc>
      </w:tr>
      <w:tr w:rsidR="00E75A3A" w:rsidRPr="00D8789E" w:rsidTr="00975075">
        <w:tc>
          <w:tcPr>
            <w:tcW w:w="2943" w:type="dxa"/>
            <w:shd w:val="clear" w:color="auto" w:fill="auto"/>
          </w:tcPr>
          <w:p w:rsidR="00E75A3A" w:rsidRPr="008F4C62" w:rsidRDefault="00E75A3A" w:rsidP="00975075">
            <w:pPr>
              <w:jc w:val="both"/>
              <w:rPr>
                <w:rFonts w:ascii="Arial" w:hAnsi="Arial" w:cs="Arial"/>
                <w:sz w:val="24"/>
                <w:szCs w:val="24"/>
              </w:rPr>
            </w:pPr>
            <w:r w:rsidRPr="008F4C62">
              <w:rPr>
                <w:rFonts w:ascii="Arial" w:hAnsi="Arial" w:cs="Arial"/>
                <w:sz w:val="24"/>
                <w:szCs w:val="24"/>
              </w:rPr>
              <w:t>AMURES</w:t>
            </w:r>
          </w:p>
        </w:tc>
        <w:tc>
          <w:tcPr>
            <w:tcW w:w="5387" w:type="dxa"/>
            <w:shd w:val="clear" w:color="auto" w:fill="auto"/>
          </w:tcPr>
          <w:p w:rsidR="00E75A3A" w:rsidRPr="00D8789E" w:rsidRDefault="00E75A3A" w:rsidP="00975075">
            <w:pPr>
              <w:jc w:val="both"/>
              <w:rPr>
                <w:rFonts w:ascii="Arial" w:hAnsi="Arial" w:cs="Arial"/>
                <w:sz w:val="24"/>
                <w:szCs w:val="24"/>
              </w:rPr>
            </w:pPr>
            <w:r>
              <w:rPr>
                <w:rFonts w:ascii="Arial" w:hAnsi="Arial" w:cs="Arial"/>
                <w:sz w:val="24"/>
                <w:szCs w:val="24"/>
              </w:rPr>
              <w:t xml:space="preserve">Anita Garibaldi, Bocaina do Sul, Bom Jardim da Serra, Bom Retiro, Campo Belo do Sul, Capão Alto, Cerro Negro, Correia Pinto, Lages, Otacílio Costa, Painel, Palmeira, Ponte Alta, Rio Rufino, São Joaquim, São José do </w:t>
            </w:r>
            <w:proofErr w:type="spellStart"/>
            <w:r>
              <w:rPr>
                <w:rFonts w:ascii="Arial" w:hAnsi="Arial" w:cs="Arial"/>
                <w:sz w:val="24"/>
                <w:szCs w:val="24"/>
              </w:rPr>
              <w:t>Cerrito</w:t>
            </w:r>
            <w:proofErr w:type="spellEnd"/>
            <w:r>
              <w:rPr>
                <w:rFonts w:ascii="Arial" w:hAnsi="Arial" w:cs="Arial"/>
                <w:sz w:val="24"/>
                <w:szCs w:val="24"/>
              </w:rPr>
              <w:t xml:space="preserve">, </w:t>
            </w:r>
            <w:proofErr w:type="spellStart"/>
            <w:r>
              <w:rPr>
                <w:rFonts w:ascii="Arial" w:hAnsi="Arial" w:cs="Arial"/>
                <w:sz w:val="24"/>
                <w:szCs w:val="24"/>
              </w:rPr>
              <w:t>Urubici</w:t>
            </w:r>
            <w:proofErr w:type="spellEnd"/>
            <w:r>
              <w:rPr>
                <w:rFonts w:ascii="Arial" w:hAnsi="Arial" w:cs="Arial"/>
                <w:sz w:val="24"/>
                <w:szCs w:val="24"/>
              </w:rPr>
              <w:t xml:space="preserve"> e Urupema.</w:t>
            </w:r>
          </w:p>
        </w:tc>
        <w:tc>
          <w:tcPr>
            <w:tcW w:w="1524" w:type="dxa"/>
            <w:shd w:val="clear" w:color="auto" w:fill="auto"/>
          </w:tcPr>
          <w:p w:rsidR="00E75A3A" w:rsidRDefault="00E75A3A" w:rsidP="00975075">
            <w:pPr>
              <w:jc w:val="both"/>
              <w:rPr>
                <w:rFonts w:ascii="Arial" w:hAnsi="Arial" w:cs="Arial"/>
                <w:sz w:val="24"/>
                <w:szCs w:val="24"/>
              </w:rPr>
            </w:pPr>
            <w:r>
              <w:rPr>
                <w:rFonts w:ascii="Arial" w:hAnsi="Arial" w:cs="Arial"/>
                <w:sz w:val="24"/>
                <w:szCs w:val="24"/>
              </w:rPr>
              <w:t xml:space="preserve">06 e 07/07 </w:t>
            </w:r>
          </w:p>
        </w:tc>
      </w:tr>
      <w:tr w:rsidR="00E75A3A" w:rsidRPr="00D8789E" w:rsidTr="00975075">
        <w:tc>
          <w:tcPr>
            <w:tcW w:w="2943" w:type="dxa"/>
            <w:shd w:val="clear" w:color="auto" w:fill="auto"/>
          </w:tcPr>
          <w:p w:rsidR="00E75A3A" w:rsidRPr="00D8789E" w:rsidRDefault="00E75A3A" w:rsidP="00975075">
            <w:pPr>
              <w:jc w:val="both"/>
              <w:rPr>
                <w:rFonts w:ascii="Arial" w:hAnsi="Arial" w:cs="Arial"/>
                <w:sz w:val="24"/>
                <w:szCs w:val="24"/>
              </w:rPr>
            </w:pPr>
            <w:r w:rsidRPr="00D8789E">
              <w:rPr>
                <w:rFonts w:ascii="Arial" w:hAnsi="Arial" w:cs="Arial"/>
                <w:sz w:val="24"/>
                <w:szCs w:val="24"/>
              </w:rPr>
              <w:t>AMPLANORTE</w:t>
            </w:r>
          </w:p>
        </w:tc>
        <w:tc>
          <w:tcPr>
            <w:tcW w:w="5387" w:type="dxa"/>
            <w:shd w:val="clear" w:color="auto" w:fill="auto"/>
          </w:tcPr>
          <w:p w:rsidR="00E75A3A" w:rsidRPr="00D8789E" w:rsidRDefault="00E75A3A" w:rsidP="00975075">
            <w:pPr>
              <w:jc w:val="both"/>
              <w:rPr>
                <w:rFonts w:ascii="Arial" w:hAnsi="Arial" w:cs="Arial"/>
                <w:sz w:val="24"/>
                <w:szCs w:val="24"/>
              </w:rPr>
            </w:pPr>
            <w:r>
              <w:rPr>
                <w:rFonts w:ascii="Arial" w:hAnsi="Arial" w:cs="Arial"/>
                <w:sz w:val="24"/>
                <w:szCs w:val="24"/>
              </w:rPr>
              <w:t>Três Barras, Papanduva, Monte Castelo, Major Vieira, Itaiópolis, Irineópolis, Bela Vista do Toldo,</w:t>
            </w:r>
            <w:r w:rsidRPr="00D8789E">
              <w:rPr>
                <w:rFonts w:ascii="Arial" w:hAnsi="Arial" w:cs="Arial"/>
                <w:sz w:val="24"/>
                <w:szCs w:val="24"/>
              </w:rPr>
              <w:t xml:space="preserve"> Porto União, Mafra e Canoinhas. </w:t>
            </w:r>
          </w:p>
        </w:tc>
        <w:tc>
          <w:tcPr>
            <w:tcW w:w="1524" w:type="dxa"/>
            <w:shd w:val="clear" w:color="auto" w:fill="auto"/>
          </w:tcPr>
          <w:p w:rsidR="00E75A3A" w:rsidRDefault="00E75A3A" w:rsidP="00975075">
            <w:pPr>
              <w:jc w:val="both"/>
              <w:rPr>
                <w:rFonts w:ascii="Arial" w:hAnsi="Arial" w:cs="Arial"/>
                <w:sz w:val="24"/>
                <w:szCs w:val="24"/>
              </w:rPr>
            </w:pPr>
            <w:r>
              <w:rPr>
                <w:rFonts w:ascii="Arial" w:hAnsi="Arial" w:cs="Arial"/>
                <w:sz w:val="24"/>
                <w:szCs w:val="24"/>
              </w:rPr>
              <w:t>03 e 04/08</w:t>
            </w:r>
          </w:p>
        </w:tc>
      </w:tr>
      <w:tr w:rsidR="00E75A3A" w:rsidRPr="00D8789E" w:rsidTr="00975075">
        <w:tc>
          <w:tcPr>
            <w:tcW w:w="2943" w:type="dxa"/>
            <w:shd w:val="clear" w:color="auto" w:fill="auto"/>
          </w:tcPr>
          <w:p w:rsidR="00E75A3A" w:rsidRPr="00D8789E" w:rsidRDefault="00E75A3A" w:rsidP="00975075">
            <w:pPr>
              <w:jc w:val="both"/>
              <w:rPr>
                <w:rFonts w:ascii="Arial" w:hAnsi="Arial" w:cs="Arial"/>
                <w:sz w:val="24"/>
                <w:szCs w:val="24"/>
              </w:rPr>
            </w:pPr>
            <w:r>
              <w:rPr>
                <w:rFonts w:ascii="Arial" w:hAnsi="Arial" w:cs="Arial"/>
                <w:sz w:val="24"/>
                <w:szCs w:val="24"/>
              </w:rPr>
              <w:t>AMURC</w:t>
            </w:r>
          </w:p>
        </w:tc>
        <w:tc>
          <w:tcPr>
            <w:tcW w:w="5387" w:type="dxa"/>
            <w:shd w:val="clear" w:color="auto" w:fill="auto"/>
          </w:tcPr>
          <w:p w:rsidR="00E75A3A" w:rsidRPr="00D8789E" w:rsidRDefault="00E75A3A" w:rsidP="00975075">
            <w:pPr>
              <w:jc w:val="both"/>
              <w:rPr>
                <w:rFonts w:ascii="Arial" w:hAnsi="Arial" w:cs="Arial"/>
                <w:sz w:val="24"/>
                <w:szCs w:val="24"/>
              </w:rPr>
            </w:pPr>
            <w:r>
              <w:rPr>
                <w:rFonts w:ascii="Arial" w:hAnsi="Arial" w:cs="Arial"/>
                <w:sz w:val="24"/>
                <w:szCs w:val="24"/>
              </w:rPr>
              <w:t>Curitibanos, Frei Rogério, Ponte Alta do Norte, São Cristóvão do Sul e Santa Cecília.</w:t>
            </w:r>
          </w:p>
        </w:tc>
        <w:tc>
          <w:tcPr>
            <w:tcW w:w="1524" w:type="dxa"/>
            <w:shd w:val="clear" w:color="auto" w:fill="auto"/>
          </w:tcPr>
          <w:p w:rsidR="00E75A3A" w:rsidRPr="00D8789E" w:rsidRDefault="00E75A3A" w:rsidP="00975075">
            <w:pPr>
              <w:jc w:val="both"/>
              <w:rPr>
                <w:rFonts w:ascii="Arial" w:hAnsi="Arial" w:cs="Arial"/>
                <w:sz w:val="24"/>
                <w:szCs w:val="24"/>
              </w:rPr>
            </w:pPr>
            <w:r>
              <w:rPr>
                <w:rFonts w:ascii="Arial" w:hAnsi="Arial" w:cs="Arial"/>
                <w:sz w:val="24"/>
                <w:szCs w:val="24"/>
              </w:rPr>
              <w:t>17 e 18/08</w:t>
            </w:r>
          </w:p>
        </w:tc>
      </w:tr>
      <w:tr w:rsidR="00E75A3A" w:rsidRPr="00D8789E" w:rsidTr="00975075">
        <w:tc>
          <w:tcPr>
            <w:tcW w:w="2943" w:type="dxa"/>
            <w:shd w:val="clear" w:color="auto" w:fill="auto"/>
          </w:tcPr>
          <w:p w:rsidR="00E75A3A" w:rsidRPr="008F4C62" w:rsidRDefault="00E75A3A" w:rsidP="00975075">
            <w:pPr>
              <w:jc w:val="both"/>
              <w:rPr>
                <w:rFonts w:ascii="Arial" w:hAnsi="Arial" w:cs="Arial"/>
                <w:sz w:val="24"/>
                <w:szCs w:val="24"/>
              </w:rPr>
            </w:pPr>
            <w:r w:rsidRPr="008F4C62">
              <w:rPr>
                <w:rFonts w:ascii="Arial" w:hAnsi="Arial" w:cs="Arial"/>
                <w:sz w:val="24"/>
                <w:szCs w:val="24"/>
              </w:rPr>
              <w:t>AM</w:t>
            </w:r>
            <w:r>
              <w:rPr>
                <w:rFonts w:ascii="Arial" w:hAnsi="Arial" w:cs="Arial"/>
                <w:sz w:val="24"/>
                <w:szCs w:val="24"/>
              </w:rPr>
              <w:t>UN</w:t>
            </w:r>
            <w:r w:rsidRPr="008F4C62">
              <w:rPr>
                <w:rFonts w:ascii="Arial" w:hAnsi="Arial" w:cs="Arial"/>
                <w:sz w:val="24"/>
                <w:szCs w:val="24"/>
              </w:rPr>
              <w:t>ESC</w:t>
            </w:r>
          </w:p>
        </w:tc>
        <w:tc>
          <w:tcPr>
            <w:tcW w:w="5387" w:type="dxa"/>
            <w:shd w:val="clear" w:color="auto" w:fill="auto"/>
          </w:tcPr>
          <w:p w:rsidR="00E75A3A" w:rsidRPr="00D8789E" w:rsidRDefault="00E75A3A" w:rsidP="00975075">
            <w:pPr>
              <w:jc w:val="both"/>
              <w:rPr>
                <w:rFonts w:ascii="Arial" w:hAnsi="Arial" w:cs="Arial"/>
                <w:sz w:val="24"/>
                <w:szCs w:val="24"/>
              </w:rPr>
            </w:pPr>
            <w:r>
              <w:rPr>
                <w:rFonts w:ascii="Arial" w:hAnsi="Arial" w:cs="Arial"/>
                <w:sz w:val="24"/>
                <w:szCs w:val="24"/>
              </w:rPr>
              <w:t xml:space="preserve">Araquari, Balneário Barra do Sul, Campo Alegre, </w:t>
            </w:r>
            <w:proofErr w:type="spellStart"/>
            <w:r>
              <w:rPr>
                <w:rFonts w:ascii="Arial" w:hAnsi="Arial" w:cs="Arial"/>
                <w:sz w:val="24"/>
                <w:szCs w:val="24"/>
              </w:rPr>
              <w:t>Garuva</w:t>
            </w:r>
            <w:proofErr w:type="spellEnd"/>
            <w:r>
              <w:rPr>
                <w:rFonts w:ascii="Arial" w:hAnsi="Arial" w:cs="Arial"/>
                <w:sz w:val="24"/>
                <w:szCs w:val="24"/>
              </w:rPr>
              <w:t>, Itapoá, Joinville, Rio Negrinho, São Bento do Sul e São Francisco do Sul.</w:t>
            </w:r>
          </w:p>
        </w:tc>
        <w:tc>
          <w:tcPr>
            <w:tcW w:w="1524" w:type="dxa"/>
            <w:shd w:val="clear" w:color="auto" w:fill="auto"/>
          </w:tcPr>
          <w:p w:rsidR="00E75A3A" w:rsidRPr="00D8789E" w:rsidRDefault="00E75A3A" w:rsidP="00975075">
            <w:pPr>
              <w:jc w:val="both"/>
              <w:rPr>
                <w:rFonts w:ascii="Arial" w:hAnsi="Arial" w:cs="Arial"/>
                <w:sz w:val="24"/>
                <w:szCs w:val="24"/>
              </w:rPr>
            </w:pPr>
            <w:r>
              <w:rPr>
                <w:rFonts w:ascii="Arial" w:hAnsi="Arial" w:cs="Arial"/>
                <w:sz w:val="24"/>
                <w:szCs w:val="24"/>
              </w:rPr>
              <w:t>31/08 e 01/09</w:t>
            </w:r>
          </w:p>
        </w:tc>
      </w:tr>
      <w:tr w:rsidR="00E75A3A" w:rsidRPr="00D8789E" w:rsidTr="00975075">
        <w:trPr>
          <w:trHeight w:val="2005"/>
        </w:trPr>
        <w:tc>
          <w:tcPr>
            <w:tcW w:w="2943" w:type="dxa"/>
            <w:shd w:val="clear" w:color="auto" w:fill="auto"/>
          </w:tcPr>
          <w:p w:rsidR="00E75A3A" w:rsidRDefault="00E75A3A" w:rsidP="00975075">
            <w:pPr>
              <w:jc w:val="both"/>
              <w:rPr>
                <w:rFonts w:ascii="Arial" w:hAnsi="Arial" w:cs="Arial"/>
                <w:sz w:val="24"/>
                <w:szCs w:val="24"/>
              </w:rPr>
            </w:pPr>
            <w:r w:rsidRPr="00571B34">
              <w:rPr>
                <w:rFonts w:ascii="Arial" w:hAnsi="Arial" w:cs="Arial"/>
                <w:sz w:val="24"/>
                <w:szCs w:val="24"/>
              </w:rPr>
              <w:t>AMVALI</w:t>
            </w:r>
          </w:p>
        </w:tc>
        <w:tc>
          <w:tcPr>
            <w:tcW w:w="5387" w:type="dxa"/>
            <w:shd w:val="clear" w:color="auto" w:fill="auto"/>
          </w:tcPr>
          <w:p w:rsidR="00E75A3A" w:rsidRPr="000E54E6" w:rsidRDefault="00E75A3A" w:rsidP="00975075">
            <w:pPr>
              <w:jc w:val="both"/>
              <w:rPr>
                <w:rFonts w:ascii="Arial" w:hAnsi="Arial" w:cs="Arial"/>
                <w:sz w:val="24"/>
                <w:szCs w:val="24"/>
              </w:rPr>
            </w:pPr>
            <w:r>
              <w:rPr>
                <w:rFonts w:ascii="Arial" w:hAnsi="Arial" w:cs="Arial"/>
                <w:sz w:val="24"/>
                <w:szCs w:val="24"/>
              </w:rPr>
              <w:t>Barra Velha, Corupá, Guaramirim, Jaraguá do Sul, Massaranduba, São João do Itaperiú e Schroeder.</w:t>
            </w:r>
          </w:p>
        </w:tc>
        <w:tc>
          <w:tcPr>
            <w:tcW w:w="1524" w:type="dxa"/>
            <w:shd w:val="clear" w:color="auto" w:fill="auto"/>
          </w:tcPr>
          <w:p w:rsidR="00E75A3A" w:rsidRPr="00D8789E" w:rsidRDefault="00E75A3A" w:rsidP="00975075">
            <w:pPr>
              <w:jc w:val="both"/>
              <w:rPr>
                <w:rFonts w:ascii="Arial" w:hAnsi="Arial" w:cs="Arial"/>
                <w:sz w:val="24"/>
                <w:szCs w:val="24"/>
              </w:rPr>
            </w:pPr>
            <w:r>
              <w:rPr>
                <w:rFonts w:ascii="Arial" w:hAnsi="Arial" w:cs="Arial"/>
                <w:sz w:val="24"/>
                <w:szCs w:val="24"/>
              </w:rPr>
              <w:t>14 e 15/09</w:t>
            </w:r>
          </w:p>
        </w:tc>
      </w:tr>
      <w:tr w:rsidR="00E75A3A" w:rsidRPr="00D8789E" w:rsidTr="00975075">
        <w:trPr>
          <w:trHeight w:val="2005"/>
        </w:trPr>
        <w:tc>
          <w:tcPr>
            <w:tcW w:w="2943" w:type="dxa"/>
            <w:shd w:val="clear" w:color="auto" w:fill="auto"/>
          </w:tcPr>
          <w:p w:rsidR="00E75A3A" w:rsidRDefault="00E75A3A" w:rsidP="00975075">
            <w:pPr>
              <w:jc w:val="both"/>
              <w:rPr>
                <w:rFonts w:ascii="Arial" w:hAnsi="Arial" w:cs="Arial"/>
                <w:sz w:val="24"/>
                <w:szCs w:val="24"/>
              </w:rPr>
            </w:pPr>
            <w:r w:rsidRPr="00D8789E">
              <w:rPr>
                <w:rFonts w:ascii="Arial" w:hAnsi="Arial" w:cs="Arial"/>
                <w:sz w:val="24"/>
                <w:szCs w:val="24"/>
              </w:rPr>
              <w:t>AMAVI</w:t>
            </w:r>
          </w:p>
          <w:p w:rsidR="00E75A3A" w:rsidRDefault="00E75A3A" w:rsidP="00975075">
            <w:pPr>
              <w:jc w:val="both"/>
              <w:rPr>
                <w:rFonts w:ascii="Arial" w:hAnsi="Arial" w:cs="Arial"/>
                <w:sz w:val="24"/>
                <w:szCs w:val="24"/>
              </w:rPr>
            </w:pPr>
          </w:p>
        </w:tc>
        <w:tc>
          <w:tcPr>
            <w:tcW w:w="5387" w:type="dxa"/>
            <w:shd w:val="clear" w:color="auto" w:fill="auto"/>
          </w:tcPr>
          <w:p w:rsidR="00E75A3A" w:rsidRPr="00512C8D" w:rsidRDefault="00E75A3A" w:rsidP="00975075">
            <w:pPr>
              <w:jc w:val="both"/>
              <w:rPr>
                <w:rFonts w:ascii="Arial" w:hAnsi="Arial" w:cs="Arial"/>
                <w:sz w:val="24"/>
                <w:szCs w:val="24"/>
              </w:rPr>
            </w:pPr>
            <w:proofErr w:type="spellStart"/>
            <w:r w:rsidRPr="00512C8D">
              <w:rPr>
                <w:rFonts w:ascii="Arial" w:hAnsi="Arial" w:cs="Arial"/>
                <w:sz w:val="24"/>
                <w:szCs w:val="24"/>
              </w:rPr>
              <w:t>Witmarsun</w:t>
            </w:r>
            <w:proofErr w:type="spellEnd"/>
            <w:r>
              <w:rPr>
                <w:rFonts w:ascii="Arial" w:hAnsi="Arial" w:cs="Arial"/>
                <w:sz w:val="24"/>
                <w:szCs w:val="24"/>
              </w:rPr>
              <w:t xml:space="preserve">, </w:t>
            </w:r>
            <w:r w:rsidRPr="00512C8D">
              <w:rPr>
                <w:rFonts w:ascii="Arial" w:hAnsi="Arial" w:cs="Arial"/>
                <w:sz w:val="24"/>
                <w:szCs w:val="24"/>
              </w:rPr>
              <w:t>Vitor Meireles</w:t>
            </w:r>
            <w:r>
              <w:rPr>
                <w:rFonts w:ascii="Arial" w:hAnsi="Arial" w:cs="Arial"/>
                <w:sz w:val="24"/>
                <w:szCs w:val="24"/>
              </w:rPr>
              <w:t xml:space="preserve">, </w:t>
            </w:r>
            <w:r w:rsidRPr="00512C8D">
              <w:rPr>
                <w:rFonts w:ascii="Arial" w:hAnsi="Arial" w:cs="Arial"/>
                <w:sz w:val="24"/>
                <w:szCs w:val="24"/>
              </w:rPr>
              <w:t>Vidal Ramos</w:t>
            </w:r>
            <w:r>
              <w:rPr>
                <w:rFonts w:ascii="Arial" w:hAnsi="Arial" w:cs="Arial"/>
                <w:sz w:val="24"/>
                <w:szCs w:val="24"/>
              </w:rPr>
              <w:t xml:space="preserve">, </w:t>
            </w:r>
            <w:r w:rsidRPr="00512C8D">
              <w:rPr>
                <w:rFonts w:ascii="Arial" w:hAnsi="Arial" w:cs="Arial"/>
                <w:sz w:val="24"/>
                <w:szCs w:val="24"/>
              </w:rPr>
              <w:t>Trombudo Central</w:t>
            </w:r>
            <w:r>
              <w:rPr>
                <w:rFonts w:ascii="Arial" w:hAnsi="Arial" w:cs="Arial"/>
                <w:sz w:val="24"/>
                <w:szCs w:val="24"/>
              </w:rPr>
              <w:t xml:space="preserve">, </w:t>
            </w:r>
            <w:proofErr w:type="spellStart"/>
            <w:r w:rsidRPr="00512C8D">
              <w:rPr>
                <w:rFonts w:ascii="Arial" w:hAnsi="Arial" w:cs="Arial"/>
                <w:sz w:val="24"/>
                <w:szCs w:val="24"/>
              </w:rPr>
              <w:t>Taió</w:t>
            </w:r>
            <w:proofErr w:type="spellEnd"/>
            <w:r>
              <w:rPr>
                <w:rFonts w:ascii="Arial" w:hAnsi="Arial" w:cs="Arial"/>
                <w:sz w:val="24"/>
                <w:szCs w:val="24"/>
              </w:rPr>
              <w:t xml:space="preserve">, </w:t>
            </w:r>
            <w:r w:rsidRPr="00512C8D">
              <w:rPr>
                <w:rFonts w:ascii="Arial" w:hAnsi="Arial" w:cs="Arial"/>
                <w:sz w:val="24"/>
                <w:szCs w:val="24"/>
              </w:rPr>
              <w:t>Santa Terezinha</w:t>
            </w:r>
            <w:r>
              <w:rPr>
                <w:rFonts w:ascii="Arial" w:hAnsi="Arial" w:cs="Arial"/>
                <w:sz w:val="24"/>
                <w:szCs w:val="24"/>
              </w:rPr>
              <w:t>,</w:t>
            </w:r>
            <w:r w:rsidRPr="000E54E6">
              <w:rPr>
                <w:rFonts w:ascii="Arial" w:hAnsi="Arial" w:cs="Arial"/>
                <w:sz w:val="24"/>
                <w:szCs w:val="24"/>
              </w:rPr>
              <w:t xml:space="preserve"> Mirim Doce</w:t>
            </w:r>
            <w:r>
              <w:rPr>
                <w:rFonts w:ascii="Arial" w:hAnsi="Arial" w:cs="Arial"/>
                <w:sz w:val="24"/>
                <w:szCs w:val="24"/>
              </w:rPr>
              <w:t xml:space="preserve">, </w:t>
            </w:r>
            <w:r w:rsidRPr="000E54E6">
              <w:rPr>
                <w:rFonts w:ascii="Arial" w:hAnsi="Arial" w:cs="Arial"/>
                <w:sz w:val="24"/>
                <w:szCs w:val="24"/>
              </w:rPr>
              <w:t xml:space="preserve">Pouso </w:t>
            </w:r>
            <w:proofErr w:type="gramStart"/>
            <w:r w:rsidRPr="000E54E6">
              <w:rPr>
                <w:rFonts w:ascii="Arial" w:hAnsi="Arial" w:cs="Arial"/>
                <w:sz w:val="24"/>
                <w:szCs w:val="24"/>
              </w:rPr>
              <w:t>Redondo</w:t>
            </w:r>
            <w:r>
              <w:rPr>
                <w:rFonts w:ascii="Arial" w:hAnsi="Arial" w:cs="Arial"/>
                <w:sz w:val="24"/>
                <w:szCs w:val="24"/>
              </w:rPr>
              <w:t xml:space="preserve"> ,</w:t>
            </w:r>
            <w:proofErr w:type="gramEnd"/>
            <w:r w:rsidRPr="000E54E6">
              <w:rPr>
                <w:rFonts w:ascii="Arial" w:hAnsi="Arial" w:cs="Arial"/>
                <w:sz w:val="24"/>
                <w:szCs w:val="24"/>
              </w:rPr>
              <w:t>Rio Do Campo</w:t>
            </w:r>
            <w:r>
              <w:rPr>
                <w:rFonts w:ascii="Arial" w:hAnsi="Arial" w:cs="Arial"/>
                <w:sz w:val="24"/>
                <w:szCs w:val="24"/>
              </w:rPr>
              <w:t xml:space="preserve">, </w:t>
            </w:r>
            <w:r w:rsidRPr="000E54E6">
              <w:rPr>
                <w:rFonts w:ascii="Arial" w:hAnsi="Arial" w:cs="Arial"/>
                <w:sz w:val="24"/>
                <w:szCs w:val="24"/>
              </w:rPr>
              <w:t>Salete</w:t>
            </w:r>
            <w:r>
              <w:rPr>
                <w:rFonts w:ascii="Arial" w:hAnsi="Arial" w:cs="Arial"/>
                <w:sz w:val="24"/>
                <w:szCs w:val="24"/>
              </w:rPr>
              <w:t xml:space="preserve">, Rio do Sul, </w:t>
            </w:r>
            <w:r w:rsidRPr="00512C8D">
              <w:rPr>
                <w:rFonts w:ascii="Arial" w:hAnsi="Arial" w:cs="Arial"/>
                <w:sz w:val="24"/>
                <w:szCs w:val="24"/>
              </w:rPr>
              <w:t>Rio do Oeste</w:t>
            </w:r>
            <w:r>
              <w:rPr>
                <w:rFonts w:ascii="Arial" w:hAnsi="Arial" w:cs="Arial"/>
                <w:sz w:val="24"/>
                <w:szCs w:val="24"/>
              </w:rPr>
              <w:t xml:space="preserve">, </w:t>
            </w:r>
            <w:r w:rsidRPr="00512C8D">
              <w:rPr>
                <w:rFonts w:ascii="Arial" w:hAnsi="Arial" w:cs="Arial"/>
                <w:sz w:val="24"/>
                <w:szCs w:val="24"/>
              </w:rPr>
              <w:t xml:space="preserve">Presidente </w:t>
            </w:r>
            <w:r>
              <w:rPr>
                <w:rFonts w:ascii="Arial" w:hAnsi="Arial" w:cs="Arial"/>
                <w:sz w:val="24"/>
                <w:szCs w:val="24"/>
              </w:rPr>
              <w:t xml:space="preserve">Nereu, Presidente Getúlio, </w:t>
            </w:r>
            <w:r w:rsidRPr="00512C8D">
              <w:rPr>
                <w:rFonts w:ascii="Arial" w:hAnsi="Arial" w:cs="Arial"/>
                <w:sz w:val="24"/>
                <w:szCs w:val="24"/>
              </w:rPr>
              <w:t>Petrolândia</w:t>
            </w:r>
            <w:r>
              <w:rPr>
                <w:rFonts w:ascii="Arial" w:hAnsi="Arial" w:cs="Arial"/>
                <w:sz w:val="24"/>
                <w:szCs w:val="24"/>
              </w:rPr>
              <w:t xml:space="preserve">, </w:t>
            </w:r>
            <w:r w:rsidRPr="00512C8D">
              <w:rPr>
                <w:rFonts w:ascii="Arial" w:hAnsi="Arial" w:cs="Arial"/>
                <w:sz w:val="24"/>
                <w:szCs w:val="24"/>
              </w:rPr>
              <w:t>Laurentino</w:t>
            </w:r>
            <w:r>
              <w:rPr>
                <w:rFonts w:ascii="Arial" w:hAnsi="Arial" w:cs="Arial"/>
                <w:sz w:val="24"/>
                <w:szCs w:val="24"/>
              </w:rPr>
              <w:t xml:space="preserve">, Lontras, José Boiteux, Ituporanga, </w:t>
            </w:r>
            <w:proofErr w:type="spellStart"/>
            <w:r w:rsidRPr="00512C8D">
              <w:rPr>
                <w:rFonts w:ascii="Arial" w:hAnsi="Arial" w:cs="Arial"/>
                <w:sz w:val="24"/>
                <w:szCs w:val="24"/>
              </w:rPr>
              <w:t>Imbuia</w:t>
            </w:r>
            <w:r>
              <w:rPr>
                <w:rFonts w:ascii="Arial" w:hAnsi="Arial" w:cs="Arial"/>
                <w:sz w:val="24"/>
                <w:szCs w:val="24"/>
              </w:rPr>
              <w:t>,</w:t>
            </w:r>
            <w:r w:rsidRPr="00512C8D">
              <w:rPr>
                <w:rFonts w:ascii="Arial" w:hAnsi="Arial" w:cs="Arial"/>
                <w:sz w:val="24"/>
                <w:szCs w:val="24"/>
              </w:rPr>
              <w:t>Ibirama</w:t>
            </w:r>
            <w:proofErr w:type="spellEnd"/>
          </w:p>
          <w:p w:rsidR="00E75A3A" w:rsidRPr="00512C8D" w:rsidRDefault="00E75A3A" w:rsidP="00975075">
            <w:pPr>
              <w:jc w:val="both"/>
              <w:rPr>
                <w:rFonts w:ascii="Arial" w:hAnsi="Arial" w:cs="Arial"/>
                <w:sz w:val="24"/>
                <w:szCs w:val="24"/>
              </w:rPr>
            </w:pPr>
            <w:r>
              <w:rPr>
                <w:rFonts w:ascii="Arial" w:hAnsi="Arial" w:cs="Arial"/>
                <w:sz w:val="24"/>
                <w:szCs w:val="24"/>
              </w:rPr>
              <w:t>D</w:t>
            </w:r>
            <w:r w:rsidRPr="00512C8D">
              <w:rPr>
                <w:rFonts w:ascii="Arial" w:hAnsi="Arial" w:cs="Arial"/>
                <w:sz w:val="24"/>
                <w:szCs w:val="24"/>
              </w:rPr>
              <w:t>ona Emma</w:t>
            </w:r>
            <w:r>
              <w:rPr>
                <w:rFonts w:ascii="Arial" w:hAnsi="Arial" w:cs="Arial"/>
                <w:sz w:val="24"/>
                <w:szCs w:val="24"/>
              </w:rPr>
              <w:t xml:space="preserve">, </w:t>
            </w:r>
            <w:r w:rsidRPr="00512C8D">
              <w:rPr>
                <w:rFonts w:ascii="Arial" w:hAnsi="Arial" w:cs="Arial"/>
                <w:sz w:val="24"/>
                <w:szCs w:val="24"/>
              </w:rPr>
              <w:t>Chapadão do Lageado</w:t>
            </w:r>
            <w:r>
              <w:rPr>
                <w:rFonts w:ascii="Arial" w:hAnsi="Arial" w:cs="Arial"/>
                <w:sz w:val="24"/>
                <w:szCs w:val="24"/>
              </w:rPr>
              <w:t xml:space="preserve">, </w:t>
            </w:r>
            <w:r w:rsidRPr="00512C8D">
              <w:rPr>
                <w:rFonts w:ascii="Arial" w:hAnsi="Arial" w:cs="Arial"/>
                <w:sz w:val="24"/>
                <w:szCs w:val="24"/>
              </w:rPr>
              <w:t>Aurora</w:t>
            </w:r>
            <w:r>
              <w:rPr>
                <w:rFonts w:ascii="Arial" w:hAnsi="Arial" w:cs="Arial"/>
                <w:sz w:val="24"/>
                <w:szCs w:val="24"/>
              </w:rPr>
              <w:t>,</w:t>
            </w:r>
          </w:p>
          <w:p w:rsidR="00E75A3A" w:rsidRPr="000E54E6" w:rsidRDefault="00E75A3A" w:rsidP="00975075">
            <w:pPr>
              <w:jc w:val="both"/>
              <w:rPr>
                <w:rFonts w:ascii="Arial" w:hAnsi="Arial" w:cs="Arial"/>
                <w:sz w:val="24"/>
                <w:szCs w:val="24"/>
              </w:rPr>
            </w:pPr>
            <w:r w:rsidRPr="00512C8D">
              <w:rPr>
                <w:rFonts w:ascii="Arial" w:hAnsi="Arial" w:cs="Arial"/>
                <w:sz w:val="24"/>
                <w:szCs w:val="24"/>
              </w:rPr>
              <w:t>Atalanta</w:t>
            </w:r>
            <w:r>
              <w:rPr>
                <w:rFonts w:ascii="Arial" w:hAnsi="Arial" w:cs="Arial"/>
                <w:sz w:val="24"/>
                <w:szCs w:val="24"/>
              </w:rPr>
              <w:t>, Agronômica e Agrolândia.</w:t>
            </w:r>
          </w:p>
        </w:tc>
        <w:tc>
          <w:tcPr>
            <w:tcW w:w="1524" w:type="dxa"/>
            <w:shd w:val="clear" w:color="auto" w:fill="auto"/>
          </w:tcPr>
          <w:p w:rsidR="00E75A3A" w:rsidRPr="00D8789E" w:rsidRDefault="00E75A3A" w:rsidP="00975075">
            <w:pPr>
              <w:jc w:val="both"/>
              <w:rPr>
                <w:rFonts w:ascii="Arial" w:hAnsi="Arial" w:cs="Arial"/>
                <w:sz w:val="24"/>
                <w:szCs w:val="24"/>
              </w:rPr>
            </w:pPr>
            <w:r>
              <w:rPr>
                <w:rFonts w:ascii="Arial" w:hAnsi="Arial" w:cs="Arial"/>
                <w:sz w:val="24"/>
                <w:szCs w:val="24"/>
              </w:rPr>
              <w:t>28 e 29/09</w:t>
            </w:r>
          </w:p>
        </w:tc>
      </w:tr>
      <w:tr w:rsidR="00E75A3A" w:rsidRPr="00D8789E" w:rsidTr="00975075">
        <w:trPr>
          <w:trHeight w:val="2005"/>
        </w:trPr>
        <w:tc>
          <w:tcPr>
            <w:tcW w:w="2943" w:type="dxa"/>
            <w:shd w:val="clear" w:color="auto" w:fill="auto"/>
          </w:tcPr>
          <w:p w:rsidR="00E75A3A" w:rsidRDefault="00E75A3A" w:rsidP="00975075">
            <w:pPr>
              <w:jc w:val="both"/>
              <w:rPr>
                <w:rFonts w:ascii="Arial" w:hAnsi="Arial" w:cs="Arial"/>
                <w:sz w:val="24"/>
                <w:szCs w:val="24"/>
              </w:rPr>
            </w:pPr>
            <w:r>
              <w:rPr>
                <w:rFonts w:ascii="Arial" w:hAnsi="Arial" w:cs="Arial"/>
                <w:sz w:val="24"/>
                <w:szCs w:val="24"/>
              </w:rPr>
              <w:lastRenderedPageBreak/>
              <w:t>AMMVI</w:t>
            </w:r>
          </w:p>
          <w:p w:rsidR="00E75A3A" w:rsidRPr="00D8789E" w:rsidRDefault="00E75A3A" w:rsidP="00975075">
            <w:pPr>
              <w:jc w:val="both"/>
              <w:rPr>
                <w:rFonts w:ascii="Arial" w:hAnsi="Arial" w:cs="Arial"/>
                <w:sz w:val="24"/>
                <w:szCs w:val="24"/>
              </w:rPr>
            </w:pPr>
          </w:p>
        </w:tc>
        <w:tc>
          <w:tcPr>
            <w:tcW w:w="5387" w:type="dxa"/>
            <w:shd w:val="clear" w:color="auto" w:fill="auto"/>
          </w:tcPr>
          <w:p w:rsidR="00E75A3A" w:rsidRPr="00D8789E" w:rsidRDefault="00E75A3A" w:rsidP="00975075">
            <w:pPr>
              <w:jc w:val="both"/>
              <w:rPr>
                <w:rFonts w:ascii="Arial" w:hAnsi="Arial" w:cs="Arial"/>
                <w:sz w:val="24"/>
                <w:szCs w:val="24"/>
              </w:rPr>
            </w:pPr>
            <w:proofErr w:type="spellStart"/>
            <w:r w:rsidRPr="000E54E6">
              <w:rPr>
                <w:rFonts w:ascii="Arial" w:hAnsi="Arial" w:cs="Arial"/>
                <w:sz w:val="24"/>
                <w:szCs w:val="24"/>
              </w:rPr>
              <w:t>Apiúna</w:t>
            </w:r>
            <w:proofErr w:type="spellEnd"/>
            <w:r>
              <w:rPr>
                <w:rFonts w:ascii="Arial" w:hAnsi="Arial" w:cs="Arial"/>
                <w:sz w:val="24"/>
                <w:szCs w:val="24"/>
              </w:rPr>
              <w:t xml:space="preserve">, </w:t>
            </w:r>
            <w:r w:rsidRPr="000E54E6">
              <w:rPr>
                <w:rFonts w:ascii="Arial" w:hAnsi="Arial" w:cs="Arial"/>
                <w:sz w:val="24"/>
                <w:szCs w:val="24"/>
              </w:rPr>
              <w:t>Ascurra</w:t>
            </w:r>
            <w:r>
              <w:rPr>
                <w:rFonts w:ascii="Arial" w:hAnsi="Arial" w:cs="Arial"/>
                <w:sz w:val="24"/>
                <w:szCs w:val="24"/>
              </w:rPr>
              <w:t>,</w:t>
            </w:r>
            <w:r w:rsidRPr="000E54E6">
              <w:rPr>
                <w:rFonts w:ascii="Arial" w:hAnsi="Arial" w:cs="Arial"/>
                <w:sz w:val="24"/>
                <w:szCs w:val="24"/>
              </w:rPr>
              <w:t xml:space="preserve"> Benedito Novo</w:t>
            </w:r>
            <w:r>
              <w:rPr>
                <w:rFonts w:ascii="Arial" w:hAnsi="Arial" w:cs="Arial"/>
                <w:sz w:val="24"/>
                <w:szCs w:val="24"/>
              </w:rPr>
              <w:t>,</w:t>
            </w:r>
            <w:r w:rsidRPr="000E54E6">
              <w:rPr>
                <w:rFonts w:ascii="Arial" w:hAnsi="Arial" w:cs="Arial"/>
                <w:sz w:val="24"/>
                <w:szCs w:val="24"/>
              </w:rPr>
              <w:t xml:space="preserve"> Blumenau</w:t>
            </w:r>
            <w:r>
              <w:rPr>
                <w:rFonts w:ascii="Arial" w:hAnsi="Arial" w:cs="Arial"/>
                <w:sz w:val="24"/>
                <w:szCs w:val="24"/>
              </w:rPr>
              <w:t>,</w:t>
            </w:r>
            <w:r>
              <w:t xml:space="preserve"> </w:t>
            </w:r>
            <w:r w:rsidRPr="00E863E4">
              <w:rPr>
                <w:rFonts w:ascii="Arial" w:hAnsi="Arial" w:cs="Arial"/>
                <w:sz w:val="24"/>
                <w:szCs w:val="24"/>
              </w:rPr>
              <w:t>Botuverá</w:t>
            </w:r>
            <w:r>
              <w:rPr>
                <w:rFonts w:ascii="Arial" w:hAnsi="Arial" w:cs="Arial"/>
                <w:sz w:val="24"/>
                <w:szCs w:val="24"/>
              </w:rPr>
              <w:t>, Br</w:t>
            </w:r>
            <w:r w:rsidRPr="000E54E6">
              <w:rPr>
                <w:rFonts w:ascii="Arial" w:hAnsi="Arial" w:cs="Arial"/>
                <w:sz w:val="24"/>
                <w:szCs w:val="24"/>
              </w:rPr>
              <w:t>usque</w:t>
            </w:r>
            <w:r>
              <w:rPr>
                <w:rFonts w:ascii="Arial" w:hAnsi="Arial" w:cs="Arial"/>
                <w:sz w:val="24"/>
                <w:szCs w:val="24"/>
              </w:rPr>
              <w:t>,</w:t>
            </w:r>
            <w:r>
              <w:t xml:space="preserve"> </w:t>
            </w:r>
            <w:r w:rsidRPr="00E863E4">
              <w:rPr>
                <w:rFonts w:ascii="Arial" w:hAnsi="Arial" w:cs="Arial"/>
                <w:sz w:val="24"/>
                <w:szCs w:val="24"/>
              </w:rPr>
              <w:t>Doutor Pedrinho,</w:t>
            </w:r>
            <w:r>
              <w:rPr>
                <w:rFonts w:ascii="Arial" w:hAnsi="Arial" w:cs="Arial"/>
                <w:sz w:val="24"/>
                <w:szCs w:val="24"/>
              </w:rPr>
              <w:t xml:space="preserve"> </w:t>
            </w:r>
            <w:r w:rsidRPr="000E54E6">
              <w:rPr>
                <w:rFonts w:ascii="Arial" w:hAnsi="Arial" w:cs="Arial"/>
                <w:sz w:val="24"/>
                <w:szCs w:val="24"/>
              </w:rPr>
              <w:t>Gaspar</w:t>
            </w:r>
            <w:r>
              <w:rPr>
                <w:rFonts w:ascii="Arial" w:hAnsi="Arial" w:cs="Arial"/>
                <w:sz w:val="24"/>
                <w:szCs w:val="24"/>
              </w:rPr>
              <w:t xml:space="preserve">, </w:t>
            </w:r>
            <w:r w:rsidRPr="000E54E6">
              <w:rPr>
                <w:rFonts w:ascii="Arial" w:hAnsi="Arial" w:cs="Arial"/>
                <w:sz w:val="24"/>
                <w:szCs w:val="24"/>
              </w:rPr>
              <w:t>Guabiruba</w:t>
            </w:r>
            <w:r>
              <w:rPr>
                <w:rFonts w:ascii="Arial" w:hAnsi="Arial" w:cs="Arial"/>
                <w:sz w:val="24"/>
                <w:szCs w:val="24"/>
              </w:rPr>
              <w:t xml:space="preserve">, </w:t>
            </w:r>
            <w:r w:rsidRPr="000E54E6">
              <w:rPr>
                <w:rFonts w:ascii="Arial" w:hAnsi="Arial" w:cs="Arial"/>
                <w:sz w:val="24"/>
                <w:szCs w:val="24"/>
              </w:rPr>
              <w:t>Indaial</w:t>
            </w:r>
            <w:r>
              <w:rPr>
                <w:rFonts w:ascii="Arial" w:hAnsi="Arial" w:cs="Arial"/>
                <w:sz w:val="24"/>
                <w:szCs w:val="24"/>
              </w:rPr>
              <w:t xml:space="preserve">, </w:t>
            </w:r>
            <w:r w:rsidRPr="00E863E4">
              <w:rPr>
                <w:rFonts w:ascii="Arial" w:hAnsi="Arial" w:cs="Arial"/>
                <w:sz w:val="24"/>
                <w:szCs w:val="24"/>
              </w:rPr>
              <w:t>Pomerode</w:t>
            </w:r>
            <w:r>
              <w:rPr>
                <w:rFonts w:ascii="Arial" w:hAnsi="Arial" w:cs="Arial"/>
                <w:sz w:val="24"/>
                <w:szCs w:val="24"/>
              </w:rPr>
              <w:t xml:space="preserve">, </w:t>
            </w:r>
            <w:r w:rsidRPr="000E54E6">
              <w:rPr>
                <w:rFonts w:ascii="Arial" w:hAnsi="Arial" w:cs="Arial"/>
                <w:sz w:val="24"/>
                <w:szCs w:val="24"/>
              </w:rPr>
              <w:t>Rodeio</w:t>
            </w:r>
            <w:r>
              <w:rPr>
                <w:rFonts w:ascii="Arial" w:hAnsi="Arial" w:cs="Arial"/>
                <w:sz w:val="24"/>
                <w:szCs w:val="24"/>
              </w:rPr>
              <w:t xml:space="preserve">, </w:t>
            </w:r>
            <w:r w:rsidRPr="000E54E6">
              <w:rPr>
                <w:rFonts w:ascii="Arial" w:hAnsi="Arial" w:cs="Arial"/>
                <w:sz w:val="24"/>
                <w:szCs w:val="24"/>
              </w:rPr>
              <w:t>Rio Dos Cedros</w:t>
            </w:r>
            <w:r>
              <w:rPr>
                <w:rFonts w:ascii="Arial" w:hAnsi="Arial" w:cs="Arial"/>
                <w:sz w:val="24"/>
                <w:szCs w:val="24"/>
              </w:rPr>
              <w:t>, T</w:t>
            </w:r>
            <w:r w:rsidRPr="000E54E6">
              <w:rPr>
                <w:rFonts w:ascii="Arial" w:hAnsi="Arial" w:cs="Arial"/>
                <w:sz w:val="24"/>
                <w:szCs w:val="24"/>
              </w:rPr>
              <w:t>imbó</w:t>
            </w:r>
            <w:r>
              <w:rPr>
                <w:rFonts w:ascii="Arial" w:hAnsi="Arial" w:cs="Arial"/>
                <w:sz w:val="24"/>
                <w:szCs w:val="24"/>
              </w:rPr>
              <w:t>,</w:t>
            </w:r>
          </w:p>
          <w:p w:rsidR="00E75A3A" w:rsidRPr="00D8789E" w:rsidRDefault="00E75A3A" w:rsidP="00975075">
            <w:pPr>
              <w:jc w:val="both"/>
              <w:rPr>
                <w:rFonts w:ascii="Arial" w:hAnsi="Arial" w:cs="Arial"/>
                <w:sz w:val="24"/>
                <w:szCs w:val="24"/>
              </w:rPr>
            </w:pPr>
          </w:p>
        </w:tc>
        <w:tc>
          <w:tcPr>
            <w:tcW w:w="1524" w:type="dxa"/>
            <w:shd w:val="clear" w:color="auto" w:fill="auto"/>
          </w:tcPr>
          <w:p w:rsidR="00E75A3A" w:rsidRPr="00D8789E" w:rsidRDefault="00E75A3A" w:rsidP="00975075">
            <w:pPr>
              <w:jc w:val="both"/>
              <w:rPr>
                <w:rFonts w:ascii="Arial" w:hAnsi="Arial" w:cs="Arial"/>
                <w:sz w:val="24"/>
                <w:szCs w:val="24"/>
              </w:rPr>
            </w:pPr>
            <w:r>
              <w:rPr>
                <w:rFonts w:ascii="Arial" w:hAnsi="Arial" w:cs="Arial"/>
                <w:sz w:val="24"/>
                <w:szCs w:val="24"/>
              </w:rPr>
              <w:t>05 e 06/10</w:t>
            </w:r>
          </w:p>
        </w:tc>
      </w:tr>
      <w:tr w:rsidR="00E75A3A" w:rsidRPr="00D8789E" w:rsidTr="00975075">
        <w:trPr>
          <w:trHeight w:val="2005"/>
        </w:trPr>
        <w:tc>
          <w:tcPr>
            <w:tcW w:w="2943" w:type="dxa"/>
            <w:shd w:val="clear" w:color="auto" w:fill="auto"/>
          </w:tcPr>
          <w:p w:rsidR="00E75A3A" w:rsidRDefault="00E75A3A" w:rsidP="00975075">
            <w:pPr>
              <w:jc w:val="both"/>
              <w:rPr>
                <w:rFonts w:ascii="Arial" w:hAnsi="Arial" w:cs="Arial"/>
                <w:sz w:val="24"/>
                <w:szCs w:val="24"/>
              </w:rPr>
            </w:pPr>
            <w:r w:rsidRPr="00D8789E">
              <w:rPr>
                <w:rFonts w:ascii="Arial" w:hAnsi="Arial" w:cs="Arial"/>
                <w:sz w:val="24"/>
                <w:szCs w:val="24"/>
              </w:rPr>
              <w:t>AMFRI</w:t>
            </w:r>
          </w:p>
          <w:p w:rsidR="00E75A3A" w:rsidRDefault="00E75A3A" w:rsidP="00975075">
            <w:pPr>
              <w:jc w:val="both"/>
              <w:rPr>
                <w:rFonts w:ascii="Arial" w:hAnsi="Arial" w:cs="Arial"/>
                <w:sz w:val="24"/>
                <w:szCs w:val="24"/>
              </w:rPr>
            </w:pPr>
          </w:p>
        </w:tc>
        <w:tc>
          <w:tcPr>
            <w:tcW w:w="5387" w:type="dxa"/>
            <w:shd w:val="clear" w:color="auto" w:fill="auto"/>
          </w:tcPr>
          <w:p w:rsidR="00E75A3A" w:rsidRPr="000E54E6" w:rsidRDefault="00E75A3A" w:rsidP="00975075">
            <w:pPr>
              <w:jc w:val="both"/>
              <w:rPr>
                <w:rFonts w:ascii="Arial" w:hAnsi="Arial" w:cs="Arial"/>
                <w:sz w:val="24"/>
                <w:szCs w:val="24"/>
              </w:rPr>
            </w:pPr>
            <w:r>
              <w:rPr>
                <w:rFonts w:ascii="Arial" w:hAnsi="Arial" w:cs="Arial"/>
                <w:sz w:val="24"/>
                <w:szCs w:val="24"/>
              </w:rPr>
              <w:t>Balneário Camboriú, Balneário Piçarras, Bombinhas, Camboriú, Ilhota, Itajaí, Itapema, Luiz Alves, Navegantes, Penha e Porto Belo.</w:t>
            </w:r>
          </w:p>
        </w:tc>
        <w:tc>
          <w:tcPr>
            <w:tcW w:w="1524" w:type="dxa"/>
            <w:shd w:val="clear" w:color="auto" w:fill="auto"/>
          </w:tcPr>
          <w:p w:rsidR="00E75A3A" w:rsidRPr="00D8789E" w:rsidRDefault="00E75A3A" w:rsidP="00975075">
            <w:pPr>
              <w:jc w:val="both"/>
              <w:rPr>
                <w:rFonts w:ascii="Arial" w:hAnsi="Arial" w:cs="Arial"/>
                <w:sz w:val="24"/>
                <w:szCs w:val="24"/>
              </w:rPr>
            </w:pPr>
            <w:r>
              <w:rPr>
                <w:rFonts w:ascii="Arial" w:hAnsi="Arial" w:cs="Arial"/>
                <w:sz w:val="24"/>
                <w:szCs w:val="24"/>
              </w:rPr>
              <w:t>19 e 20/10</w:t>
            </w:r>
          </w:p>
        </w:tc>
      </w:tr>
      <w:tr w:rsidR="00E75A3A" w:rsidRPr="00D8789E" w:rsidTr="00975075">
        <w:trPr>
          <w:trHeight w:val="2005"/>
        </w:trPr>
        <w:tc>
          <w:tcPr>
            <w:tcW w:w="2943" w:type="dxa"/>
            <w:shd w:val="clear" w:color="auto" w:fill="auto"/>
          </w:tcPr>
          <w:p w:rsidR="00E75A3A" w:rsidRPr="008F4C62" w:rsidRDefault="00E75A3A" w:rsidP="00975075">
            <w:pPr>
              <w:jc w:val="both"/>
              <w:rPr>
                <w:rFonts w:ascii="Arial" w:hAnsi="Arial" w:cs="Arial"/>
                <w:sz w:val="24"/>
                <w:szCs w:val="24"/>
              </w:rPr>
            </w:pPr>
            <w:r w:rsidRPr="008F4C62">
              <w:rPr>
                <w:rFonts w:ascii="Arial" w:hAnsi="Arial" w:cs="Arial"/>
                <w:sz w:val="24"/>
                <w:szCs w:val="24"/>
              </w:rPr>
              <w:t>GRANFPOLIS</w:t>
            </w:r>
          </w:p>
        </w:tc>
        <w:tc>
          <w:tcPr>
            <w:tcW w:w="5387" w:type="dxa"/>
            <w:shd w:val="clear" w:color="auto" w:fill="auto"/>
          </w:tcPr>
          <w:p w:rsidR="00E75A3A" w:rsidRPr="00D8789E" w:rsidRDefault="00E75A3A" w:rsidP="00975075">
            <w:pPr>
              <w:jc w:val="both"/>
              <w:rPr>
                <w:rFonts w:ascii="Arial" w:hAnsi="Arial" w:cs="Arial"/>
                <w:sz w:val="24"/>
                <w:szCs w:val="24"/>
              </w:rPr>
            </w:pPr>
            <w:r>
              <w:rPr>
                <w:rFonts w:ascii="Arial" w:hAnsi="Arial" w:cs="Arial"/>
                <w:sz w:val="24"/>
                <w:szCs w:val="24"/>
              </w:rPr>
              <w:t xml:space="preserve">Águas Mornas, Alfredo Wagner, Angelina, Anitápolis, Antônio Carlos, Biguaçu, Canelinha. Florianópolis, Garopaba, Governador Celso Ramos, Leoberto Leal, Major Gercino Nova Trento, Palhoça, Paulo Lopes Rancho Queimado, Santo Amaro da Imperatriz, São Bonifácio, São João Batista, São José, São Pedro de Alcântara e </w:t>
            </w:r>
            <w:proofErr w:type="gramStart"/>
            <w:r>
              <w:rPr>
                <w:rFonts w:ascii="Arial" w:hAnsi="Arial" w:cs="Arial"/>
                <w:sz w:val="24"/>
                <w:szCs w:val="24"/>
              </w:rPr>
              <w:t>Tijucas</w:t>
            </w:r>
            <w:proofErr w:type="gramEnd"/>
            <w:r>
              <w:rPr>
                <w:rFonts w:ascii="Arial" w:hAnsi="Arial" w:cs="Arial"/>
                <w:sz w:val="24"/>
                <w:szCs w:val="24"/>
              </w:rPr>
              <w:t xml:space="preserve">  </w:t>
            </w:r>
          </w:p>
        </w:tc>
        <w:tc>
          <w:tcPr>
            <w:tcW w:w="1524" w:type="dxa"/>
            <w:shd w:val="clear" w:color="auto" w:fill="auto"/>
          </w:tcPr>
          <w:p w:rsidR="00E75A3A" w:rsidRPr="00D8789E" w:rsidRDefault="00E75A3A" w:rsidP="00975075">
            <w:pPr>
              <w:jc w:val="both"/>
              <w:rPr>
                <w:rFonts w:ascii="Arial" w:hAnsi="Arial" w:cs="Arial"/>
                <w:sz w:val="24"/>
                <w:szCs w:val="24"/>
              </w:rPr>
            </w:pPr>
            <w:r>
              <w:rPr>
                <w:rFonts w:ascii="Arial" w:hAnsi="Arial" w:cs="Arial"/>
                <w:sz w:val="24"/>
                <w:szCs w:val="24"/>
              </w:rPr>
              <w:t>03 e 04/11</w:t>
            </w:r>
          </w:p>
        </w:tc>
      </w:tr>
      <w:tr w:rsidR="00E75A3A" w:rsidRPr="00D8789E" w:rsidTr="00975075">
        <w:tc>
          <w:tcPr>
            <w:tcW w:w="2943" w:type="dxa"/>
            <w:shd w:val="clear" w:color="auto" w:fill="auto"/>
          </w:tcPr>
          <w:p w:rsidR="00E75A3A" w:rsidRPr="00D8789E" w:rsidRDefault="00E75A3A" w:rsidP="00975075">
            <w:pPr>
              <w:jc w:val="both"/>
              <w:rPr>
                <w:rFonts w:ascii="Arial" w:hAnsi="Arial" w:cs="Arial"/>
                <w:sz w:val="24"/>
                <w:szCs w:val="24"/>
              </w:rPr>
            </w:pPr>
            <w:r>
              <w:rPr>
                <w:rFonts w:ascii="Arial" w:hAnsi="Arial" w:cs="Arial"/>
                <w:sz w:val="24"/>
                <w:szCs w:val="24"/>
              </w:rPr>
              <w:t>AMUREL</w:t>
            </w:r>
          </w:p>
        </w:tc>
        <w:tc>
          <w:tcPr>
            <w:tcW w:w="5387" w:type="dxa"/>
            <w:shd w:val="clear" w:color="auto" w:fill="auto"/>
          </w:tcPr>
          <w:p w:rsidR="00E75A3A" w:rsidRPr="00D8789E" w:rsidRDefault="00E75A3A" w:rsidP="00975075">
            <w:pPr>
              <w:jc w:val="both"/>
              <w:rPr>
                <w:rFonts w:ascii="Arial" w:hAnsi="Arial" w:cs="Arial"/>
                <w:sz w:val="24"/>
                <w:szCs w:val="24"/>
              </w:rPr>
            </w:pPr>
            <w:r w:rsidRPr="00D8789E">
              <w:rPr>
                <w:rFonts w:ascii="Arial" w:hAnsi="Arial" w:cs="Arial"/>
                <w:sz w:val="24"/>
                <w:szCs w:val="24"/>
              </w:rPr>
              <w:t xml:space="preserve">Tubarão, </w:t>
            </w:r>
            <w:r>
              <w:rPr>
                <w:rFonts w:ascii="Arial" w:hAnsi="Arial" w:cs="Arial"/>
                <w:sz w:val="24"/>
                <w:szCs w:val="24"/>
              </w:rPr>
              <w:t xml:space="preserve">Treze de Maio, São Martinho, Santa Rosa de Lima, </w:t>
            </w:r>
            <w:proofErr w:type="spellStart"/>
            <w:r>
              <w:rPr>
                <w:rFonts w:ascii="Arial" w:hAnsi="Arial" w:cs="Arial"/>
                <w:sz w:val="24"/>
                <w:szCs w:val="24"/>
              </w:rPr>
              <w:t>Sangão</w:t>
            </w:r>
            <w:proofErr w:type="spellEnd"/>
            <w:r>
              <w:rPr>
                <w:rFonts w:ascii="Arial" w:hAnsi="Arial" w:cs="Arial"/>
                <w:sz w:val="24"/>
                <w:szCs w:val="24"/>
              </w:rPr>
              <w:t xml:space="preserve">, </w:t>
            </w:r>
            <w:r w:rsidRPr="00D8789E">
              <w:rPr>
                <w:rFonts w:ascii="Arial" w:hAnsi="Arial" w:cs="Arial"/>
                <w:sz w:val="24"/>
                <w:szCs w:val="24"/>
              </w:rPr>
              <w:t>Laguna,</w:t>
            </w:r>
            <w:r>
              <w:rPr>
                <w:rFonts w:ascii="Arial" w:hAnsi="Arial" w:cs="Arial"/>
                <w:sz w:val="24"/>
                <w:szCs w:val="24"/>
              </w:rPr>
              <w:t xml:space="preserve"> Jaguaruna, Imaruí,</w:t>
            </w:r>
            <w:r w:rsidRPr="00D8789E">
              <w:rPr>
                <w:rFonts w:ascii="Arial" w:hAnsi="Arial" w:cs="Arial"/>
                <w:sz w:val="24"/>
                <w:szCs w:val="24"/>
              </w:rPr>
              <w:t xml:space="preserve"> Capivari de Baixo, Braço do Norte, </w:t>
            </w:r>
            <w:r>
              <w:rPr>
                <w:rFonts w:ascii="Arial" w:hAnsi="Arial" w:cs="Arial"/>
                <w:sz w:val="24"/>
                <w:szCs w:val="24"/>
              </w:rPr>
              <w:t xml:space="preserve">Armazém, Rio Fortuna, Pedras Grandes, Pescaria Brava, Grão Pará, </w:t>
            </w:r>
            <w:r w:rsidRPr="00D8789E">
              <w:rPr>
                <w:rFonts w:ascii="Arial" w:hAnsi="Arial" w:cs="Arial"/>
                <w:sz w:val="24"/>
                <w:szCs w:val="24"/>
              </w:rPr>
              <w:t>São</w:t>
            </w:r>
            <w:r>
              <w:rPr>
                <w:rFonts w:ascii="Arial" w:hAnsi="Arial" w:cs="Arial"/>
                <w:sz w:val="24"/>
                <w:szCs w:val="24"/>
              </w:rPr>
              <w:t xml:space="preserve"> Ludgero, </w:t>
            </w:r>
            <w:proofErr w:type="gramStart"/>
            <w:r>
              <w:rPr>
                <w:rFonts w:ascii="Arial" w:hAnsi="Arial" w:cs="Arial"/>
                <w:sz w:val="24"/>
                <w:szCs w:val="24"/>
              </w:rPr>
              <w:t>Imbituba</w:t>
            </w:r>
            <w:proofErr w:type="gramEnd"/>
            <w:r w:rsidRPr="00D8789E">
              <w:rPr>
                <w:rFonts w:ascii="Arial" w:hAnsi="Arial" w:cs="Arial"/>
                <w:sz w:val="24"/>
                <w:szCs w:val="24"/>
              </w:rPr>
              <w:t> </w:t>
            </w:r>
          </w:p>
        </w:tc>
        <w:tc>
          <w:tcPr>
            <w:tcW w:w="1524" w:type="dxa"/>
            <w:shd w:val="clear" w:color="auto" w:fill="auto"/>
          </w:tcPr>
          <w:p w:rsidR="00E75A3A" w:rsidRPr="00D8789E" w:rsidRDefault="00E75A3A" w:rsidP="00975075">
            <w:pPr>
              <w:jc w:val="both"/>
              <w:rPr>
                <w:rFonts w:ascii="Arial" w:hAnsi="Arial" w:cs="Arial"/>
                <w:sz w:val="24"/>
                <w:szCs w:val="24"/>
              </w:rPr>
            </w:pPr>
            <w:r>
              <w:rPr>
                <w:rFonts w:ascii="Arial" w:hAnsi="Arial" w:cs="Arial"/>
                <w:sz w:val="24"/>
                <w:szCs w:val="24"/>
              </w:rPr>
              <w:t>16 e 17/11</w:t>
            </w:r>
          </w:p>
        </w:tc>
      </w:tr>
      <w:tr w:rsidR="00E75A3A" w:rsidRPr="00D8789E" w:rsidTr="00975075">
        <w:tc>
          <w:tcPr>
            <w:tcW w:w="2943" w:type="dxa"/>
            <w:shd w:val="clear" w:color="auto" w:fill="auto"/>
          </w:tcPr>
          <w:p w:rsidR="00E75A3A" w:rsidRPr="00D8789E" w:rsidRDefault="00E75A3A" w:rsidP="00975075">
            <w:pPr>
              <w:jc w:val="both"/>
              <w:rPr>
                <w:rFonts w:ascii="Arial" w:hAnsi="Arial" w:cs="Arial"/>
                <w:sz w:val="24"/>
                <w:szCs w:val="24"/>
              </w:rPr>
            </w:pPr>
            <w:r w:rsidRPr="008F4C62">
              <w:rPr>
                <w:rFonts w:ascii="Arial" w:hAnsi="Arial" w:cs="Arial"/>
                <w:sz w:val="24"/>
                <w:szCs w:val="24"/>
              </w:rPr>
              <w:t>AMREC</w:t>
            </w:r>
          </w:p>
        </w:tc>
        <w:tc>
          <w:tcPr>
            <w:tcW w:w="5387" w:type="dxa"/>
            <w:shd w:val="clear" w:color="auto" w:fill="auto"/>
          </w:tcPr>
          <w:p w:rsidR="00E75A3A" w:rsidRPr="00D8789E" w:rsidRDefault="00E75A3A" w:rsidP="00975075">
            <w:pPr>
              <w:jc w:val="both"/>
              <w:rPr>
                <w:rFonts w:ascii="Arial" w:hAnsi="Arial" w:cs="Arial"/>
                <w:sz w:val="24"/>
                <w:szCs w:val="24"/>
              </w:rPr>
            </w:pPr>
            <w:r>
              <w:rPr>
                <w:rFonts w:ascii="Arial" w:hAnsi="Arial" w:cs="Arial"/>
                <w:sz w:val="24"/>
                <w:szCs w:val="24"/>
              </w:rPr>
              <w:t xml:space="preserve">Balneário Rincão, Urussanga, </w:t>
            </w:r>
            <w:proofErr w:type="spellStart"/>
            <w:r>
              <w:rPr>
                <w:rFonts w:ascii="Arial" w:hAnsi="Arial" w:cs="Arial"/>
                <w:sz w:val="24"/>
                <w:szCs w:val="24"/>
              </w:rPr>
              <w:t>Treviso</w:t>
            </w:r>
            <w:proofErr w:type="spellEnd"/>
            <w:r>
              <w:rPr>
                <w:rFonts w:ascii="Arial" w:hAnsi="Arial" w:cs="Arial"/>
                <w:sz w:val="24"/>
                <w:szCs w:val="24"/>
              </w:rPr>
              <w:t xml:space="preserve">, </w:t>
            </w:r>
            <w:proofErr w:type="spellStart"/>
            <w:r>
              <w:rPr>
                <w:rFonts w:ascii="Arial" w:hAnsi="Arial" w:cs="Arial"/>
                <w:sz w:val="24"/>
                <w:szCs w:val="24"/>
              </w:rPr>
              <w:t>Siderópois</w:t>
            </w:r>
            <w:proofErr w:type="spellEnd"/>
            <w:r>
              <w:rPr>
                <w:rFonts w:ascii="Arial" w:hAnsi="Arial" w:cs="Arial"/>
                <w:sz w:val="24"/>
                <w:szCs w:val="24"/>
              </w:rPr>
              <w:t xml:space="preserve">, Nova Veneza, Morro da Fumaça, Lauro Muller, Içara, </w:t>
            </w:r>
            <w:proofErr w:type="spellStart"/>
            <w:r>
              <w:rPr>
                <w:rFonts w:ascii="Arial" w:hAnsi="Arial" w:cs="Arial"/>
                <w:sz w:val="24"/>
                <w:szCs w:val="24"/>
              </w:rPr>
              <w:t>Forquilhinhas</w:t>
            </w:r>
            <w:proofErr w:type="spellEnd"/>
            <w:r>
              <w:rPr>
                <w:rFonts w:ascii="Arial" w:hAnsi="Arial" w:cs="Arial"/>
                <w:sz w:val="24"/>
                <w:szCs w:val="24"/>
              </w:rPr>
              <w:t xml:space="preserve">, Criciúma, Cocal do Sul e </w:t>
            </w:r>
            <w:proofErr w:type="gramStart"/>
            <w:r>
              <w:rPr>
                <w:rFonts w:ascii="Arial" w:hAnsi="Arial" w:cs="Arial"/>
                <w:sz w:val="24"/>
                <w:szCs w:val="24"/>
              </w:rPr>
              <w:t>Orleans</w:t>
            </w:r>
            <w:proofErr w:type="gramEnd"/>
          </w:p>
        </w:tc>
        <w:tc>
          <w:tcPr>
            <w:tcW w:w="1524" w:type="dxa"/>
            <w:shd w:val="clear" w:color="auto" w:fill="auto"/>
          </w:tcPr>
          <w:p w:rsidR="00E75A3A" w:rsidRPr="00D8789E" w:rsidRDefault="00E75A3A" w:rsidP="00975075">
            <w:pPr>
              <w:jc w:val="both"/>
              <w:rPr>
                <w:rFonts w:ascii="Arial" w:hAnsi="Arial" w:cs="Arial"/>
                <w:sz w:val="24"/>
                <w:szCs w:val="24"/>
              </w:rPr>
            </w:pPr>
            <w:r>
              <w:rPr>
                <w:rFonts w:ascii="Arial" w:hAnsi="Arial" w:cs="Arial"/>
                <w:sz w:val="24"/>
                <w:szCs w:val="24"/>
              </w:rPr>
              <w:t>30/11 e 01/12</w:t>
            </w:r>
          </w:p>
        </w:tc>
      </w:tr>
      <w:tr w:rsidR="00E75A3A" w:rsidRPr="00D8789E" w:rsidTr="00975075">
        <w:tc>
          <w:tcPr>
            <w:tcW w:w="2943" w:type="dxa"/>
            <w:shd w:val="clear" w:color="auto" w:fill="auto"/>
          </w:tcPr>
          <w:p w:rsidR="00E75A3A" w:rsidRPr="008F4C62" w:rsidRDefault="00E75A3A" w:rsidP="00975075">
            <w:pPr>
              <w:jc w:val="both"/>
              <w:rPr>
                <w:rFonts w:ascii="Arial" w:hAnsi="Arial" w:cs="Arial"/>
                <w:sz w:val="24"/>
                <w:szCs w:val="24"/>
              </w:rPr>
            </w:pPr>
            <w:r>
              <w:rPr>
                <w:rFonts w:ascii="Arial" w:hAnsi="Arial" w:cs="Arial"/>
                <w:sz w:val="24"/>
                <w:szCs w:val="24"/>
              </w:rPr>
              <w:t>AMESC</w:t>
            </w:r>
          </w:p>
        </w:tc>
        <w:tc>
          <w:tcPr>
            <w:tcW w:w="5387" w:type="dxa"/>
            <w:shd w:val="clear" w:color="auto" w:fill="auto"/>
          </w:tcPr>
          <w:p w:rsidR="00E75A3A" w:rsidRDefault="00E75A3A" w:rsidP="00975075">
            <w:pPr>
              <w:jc w:val="both"/>
              <w:rPr>
                <w:rFonts w:ascii="Arial" w:hAnsi="Arial" w:cs="Arial"/>
                <w:sz w:val="24"/>
                <w:szCs w:val="24"/>
              </w:rPr>
            </w:pPr>
            <w:r>
              <w:rPr>
                <w:rFonts w:ascii="Arial" w:hAnsi="Arial" w:cs="Arial"/>
                <w:sz w:val="24"/>
                <w:szCs w:val="24"/>
              </w:rPr>
              <w:t xml:space="preserve">Araranguá, Turvo, Timbé do Sul, Sombrio, São João do Sul, Santa Rosa do Sul, Praia Grande, Passo de Torres, Morro Grande, Meleiro, Maracajá, Jacinto Machado, </w:t>
            </w:r>
            <w:proofErr w:type="spellStart"/>
            <w:r>
              <w:rPr>
                <w:rFonts w:ascii="Arial" w:hAnsi="Arial" w:cs="Arial"/>
                <w:sz w:val="24"/>
                <w:szCs w:val="24"/>
              </w:rPr>
              <w:t>Emo</w:t>
            </w:r>
            <w:proofErr w:type="spellEnd"/>
            <w:r>
              <w:rPr>
                <w:rFonts w:ascii="Arial" w:hAnsi="Arial" w:cs="Arial"/>
                <w:sz w:val="24"/>
                <w:szCs w:val="24"/>
              </w:rPr>
              <w:t>, Balneário Gaivota, Balneário Arroio do Silva.</w:t>
            </w:r>
          </w:p>
        </w:tc>
        <w:tc>
          <w:tcPr>
            <w:tcW w:w="1524" w:type="dxa"/>
            <w:shd w:val="clear" w:color="auto" w:fill="auto"/>
          </w:tcPr>
          <w:p w:rsidR="00E75A3A" w:rsidRPr="00D8789E" w:rsidRDefault="00E75A3A" w:rsidP="00975075">
            <w:pPr>
              <w:jc w:val="both"/>
              <w:rPr>
                <w:rFonts w:ascii="Arial" w:hAnsi="Arial" w:cs="Arial"/>
                <w:sz w:val="24"/>
                <w:szCs w:val="24"/>
              </w:rPr>
            </w:pPr>
            <w:r>
              <w:rPr>
                <w:rFonts w:ascii="Arial" w:hAnsi="Arial" w:cs="Arial"/>
                <w:sz w:val="24"/>
                <w:szCs w:val="24"/>
              </w:rPr>
              <w:t>07 e 08/12</w:t>
            </w:r>
          </w:p>
        </w:tc>
      </w:tr>
    </w:tbl>
    <w:p w:rsidR="00E75A3A" w:rsidRDefault="00E75A3A" w:rsidP="00E75A3A">
      <w:pPr>
        <w:jc w:val="both"/>
        <w:rPr>
          <w:rFonts w:ascii="Arial" w:hAnsi="Arial" w:cs="Arial"/>
          <w:sz w:val="24"/>
          <w:szCs w:val="24"/>
        </w:rPr>
      </w:pPr>
    </w:p>
    <w:p w:rsidR="00E75A3A" w:rsidRDefault="00E75A3A" w:rsidP="00E75A3A">
      <w:pPr>
        <w:jc w:val="both"/>
        <w:rPr>
          <w:rFonts w:ascii="Arial" w:hAnsi="Arial" w:cs="Arial"/>
          <w:sz w:val="24"/>
          <w:szCs w:val="24"/>
        </w:rPr>
      </w:pPr>
    </w:p>
    <w:p w:rsidR="006805DA" w:rsidRDefault="006805DA"/>
    <w:sectPr w:rsidR="006805D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A3A"/>
    <w:rsid w:val="006805DA"/>
    <w:rsid w:val="00E75A3A"/>
    <w:rsid w:val="00FF732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A3A"/>
    <w:rPr>
      <w:rFonts w:ascii="Calibri" w:eastAsia="Times New Roman"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A3A"/>
    <w:rPr>
      <w:rFonts w:ascii="Calibri" w:eastAsia="Times New Roman"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697</Words>
  <Characters>3765</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2021-03-25T23:51:00Z</dcterms:created>
  <dcterms:modified xsi:type="dcterms:W3CDTF">2021-03-25T23:56:00Z</dcterms:modified>
</cp:coreProperties>
</file>