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10" w:rsidRPr="00441D52" w:rsidRDefault="00534510" w:rsidP="00441D52">
      <w:pPr>
        <w:spacing w:after="0" w:line="240" w:lineRule="auto"/>
        <w:rPr>
          <w:b/>
        </w:rPr>
      </w:pPr>
      <w:bookmarkStart w:id="0" w:name="_GoBack"/>
      <w:bookmarkEnd w:id="0"/>
      <w:r w:rsidRPr="00534510">
        <w:rPr>
          <w:b/>
        </w:rPr>
        <w:t xml:space="preserve">              </w:t>
      </w:r>
      <w:r w:rsidR="00441D52">
        <w:rPr>
          <w:b/>
        </w:rPr>
        <w:t xml:space="preserve">                              </w:t>
      </w: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3681"/>
        <w:gridCol w:w="4252"/>
        <w:gridCol w:w="3261"/>
        <w:gridCol w:w="3260"/>
      </w:tblGrid>
      <w:tr w:rsidR="00534510" w:rsidRPr="00441D52" w:rsidTr="00441D52">
        <w:tc>
          <w:tcPr>
            <w:tcW w:w="3681" w:type="dxa"/>
            <w:shd w:val="clear" w:color="auto" w:fill="DEEAF6" w:themeFill="accent1" w:themeFillTint="33"/>
          </w:tcPr>
          <w:p w:rsidR="00534510" w:rsidRPr="00441D52" w:rsidRDefault="00534510">
            <w:pPr>
              <w:rPr>
                <w:b/>
                <w:color w:val="000000" w:themeColor="text1"/>
                <w:sz w:val="20"/>
                <w:szCs w:val="20"/>
              </w:rPr>
            </w:pPr>
            <w:r w:rsidRPr="00441D52">
              <w:rPr>
                <w:b/>
                <w:color w:val="000000" w:themeColor="text1"/>
                <w:sz w:val="20"/>
                <w:szCs w:val="20"/>
              </w:rPr>
              <w:t>Onde conceder?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534510" w:rsidRPr="00441D52" w:rsidRDefault="00534510">
            <w:pPr>
              <w:rPr>
                <w:b/>
                <w:color w:val="000000" w:themeColor="text1"/>
                <w:sz w:val="20"/>
                <w:szCs w:val="20"/>
              </w:rPr>
            </w:pPr>
            <w:r w:rsidRPr="00441D52">
              <w:rPr>
                <w:b/>
                <w:color w:val="000000" w:themeColor="text1"/>
                <w:sz w:val="20"/>
                <w:szCs w:val="20"/>
              </w:rPr>
              <w:t>Quem concede?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534510" w:rsidRPr="00441D52" w:rsidRDefault="00534510">
            <w:pPr>
              <w:rPr>
                <w:b/>
                <w:color w:val="000000" w:themeColor="text1"/>
                <w:sz w:val="20"/>
                <w:szCs w:val="20"/>
              </w:rPr>
            </w:pPr>
            <w:r w:rsidRPr="00441D52">
              <w:rPr>
                <w:b/>
                <w:color w:val="000000" w:themeColor="text1"/>
                <w:sz w:val="20"/>
                <w:szCs w:val="20"/>
              </w:rPr>
              <w:t>Documento para concessão?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34510" w:rsidRPr="00441D52" w:rsidRDefault="00534510">
            <w:pPr>
              <w:rPr>
                <w:b/>
                <w:color w:val="000000" w:themeColor="text1"/>
                <w:sz w:val="20"/>
                <w:szCs w:val="20"/>
              </w:rPr>
            </w:pPr>
            <w:r w:rsidRPr="00441D52">
              <w:rPr>
                <w:b/>
                <w:color w:val="000000" w:themeColor="text1"/>
                <w:sz w:val="20"/>
                <w:szCs w:val="20"/>
              </w:rPr>
              <w:t>Documento para recebimento?</w:t>
            </w:r>
          </w:p>
        </w:tc>
      </w:tr>
      <w:tr w:rsidR="00534510" w:rsidRPr="00441D52" w:rsidTr="00441D52">
        <w:tc>
          <w:tcPr>
            <w:tcW w:w="3681" w:type="dxa"/>
          </w:tcPr>
          <w:p w:rsidR="00534510" w:rsidRPr="00441D52" w:rsidRDefault="001847EE" w:rsidP="001847EE">
            <w:pPr>
              <w:rPr>
                <w:sz w:val="20"/>
                <w:szCs w:val="20"/>
              </w:rPr>
            </w:pPr>
            <w:r w:rsidRPr="00441D52">
              <w:rPr>
                <w:sz w:val="20"/>
                <w:szCs w:val="20"/>
              </w:rPr>
              <w:t xml:space="preserve">* </w:t>
            </w:r>
            <w:r w:rsidR="00534510" w:rsidRPr="00441D52">
              <w:rPr>
                <w:sz w:val="20"/>
                <w:szCs w:val="20"/>
              </w:rPr>
              <w:t xml:space="preserve">A concessão dos benefícios eventuais podem ocorrer em quaisquer </w:t>
            </w:r>
            <w:r w:rsidRPr="00441D52">
              <w:rPr>
                <w:sz w:val="20"/>
                <w:szCs w:val="20"/>
              </w:rPr>
              <w:t xml:space="preserve">serviços socioassistenciais, no âmbito do trabalho social com famílias, nas ações de atendimento, acompanhamento e demanda espontânea. </w:t>
            </w:r>
          </w:p>
          <w:p w:rsidR="001847EE" w:rsidRPr="00441D52" w:rsidRDefault="001847EE" w:rsidP="001847EE">
            <w:pPr>
              <w:rPr>
                <w:sz w:val="20"/>
                <w:szCs w:val="20"/>
              </w:rPr>
            </w:pPr>
            <w:r w:rsidRPr="00441D52">
              <w:rPr>
                <w:sz w:val="20"/>
                <w:szCs w:val="20"/>
              </w:rPr>
              <w:t xml:space="preserve">Caberá a gestão local definir, preferencialmente com as equipes e regulamentar os fluxos de </w:t>
            </w:r>
            <w:proofErr w:type="gramStart"/>
            <w:r w:rsidRPr="00441D52">
              <w:rPr>
                <w:sz w:val="20"/>
                <w:szCs w:val="20"/>
              </w:rPr>
              <w:t>referência  e</w:t>
            </w:r>
            <w:proofErr w:type="gramEnd"/>
            <w:r w:rsidRPr="00441D52">
              <w:rPr>
                <w:sz w:val="20"/>
                <w:szCs w:val="20"/>
              </w:rPr>
              <w:t xml:space="preserve"> </w:t>
            </w:r>
            <w:proofErr w:type="spellStart"/>
            <w:r w:rsidRPr="00441D52">
              <w:rPr>
                <w:sz w:val="20"/>
                <w:szCs w:val="20"/>
              </w:rPr>
              <w:t>contrarrefência</w:t>
            </w:r>
            <w:proofErr w:type="spellEnd"/>
            <w:r w:rsidRPr="00441D52">
              <w:rPr>
                <w:sz w:val="20"/>
                <w:szCs w:val="20"/>
              </w:rPr>
              <w:t xml:space="preserve">: </w:t>
            </w:r>
          </w:p>
          <w:p w:rsidR="001847EE" w:rsidRPr="00441D52" w:rsidRDefault="001847EE" w:rsidP="001847EE">
            <w:pPr>
              <w:rPr>
                <w:sz w:val="20"/>
                <w:szCs w:val="20"/>
              </w:rPr>
            </w:pPr>
            <w:r w:rsidRPr="00441D52">
              <w:rPr>
                <w:sz w:val="20"/>
                <w:szCs w:val="20"/>
              </w:rPr>
              <w:t xml:space="preserve">*Quando se optar </w:t>
            </w:r>
            <w:r w:rsidR="00E04711" w:rsidRPr="00441D52">
              <w:rPr>
                <w:sz w:val="20"/>
                <w:szCs w:val="20"/>
              </w:rPr>
              <w:t xml:space="preserve">pela oferta de benefícios eventuais </w:t>
            </w:r>
            <w:r w:rsidR="00E04711" w:rsidRPr="00441D52">
              <w:rPr>
                <w:b/>
                <w:sz w:val="20"/>
                <w:szCs w:val="20"/>
              </w:rPr>
              <w:t>em todas as unidades socioassistenciais públicas;</w:t>
            </w:r>
            <w:r w:rsidR="00E04711" w:rsidRPr="00441D52">
              <w:rPr>
                <w:sz w:val="20"/>
                <w:szCs w:val="20"/>
              </w:rPr>
              <w:t xml:space="preserve"> ou, </w:t>
            </w:r>
          </w:p>
          <w:p w:rsidR="00E04711" w:rsidRPr="00441D52" w:rsidRDefault="00E04711" w:rsidP="001847EE">
            <w:pPr>
              <w:rPr>
                <w:sz w:val="20"/>
                <w:szCs w:val="20"/>
              </w:rPr>
            </w:pPr>
            <w:r w:rsidRPr="00441D52">
              <w:rPr>
                <w:sz w:val="20"/>
                <w:szCs w:val="20"/>
              </w:rPr>
              <w:t xml:space="preserve">* Em </w:t>
            </w:r>
            <w:r w:rsidRPr="00441D52">
              <w:rPr>
                <w:b/>
                <w:sz w:val="20"/>
                <w:szCs w:val="20"/>
              </w:rPr>
              <w:t>uma unidade específica</w:t>
            </w:r>
            <w:r w:rsidRPr="00441D52">
              <w:rPr>
                <w:sz w:val="20"/>
                <w:szCs w:val="20"/>
              </w:rPr>
              <w:t xml:space="preserve">, enquanto </w:t>
            </w:r>
            <w:r w:rsidRPr="00441D52">
              <w:rPr>
                <w:b/>
                <w:sz w:val="20"/>
                <w:szCs w:val="20"/>
              </w:rPr>
              <w:t>outras unidades concedem apenas a família e indivíduos em acompanhamento</w:t>
            </w:r>
            <w:r w:rsidRPr="00441D5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:rsidR="00534510" w:rsidRPr="00441D52" w:rsidRDefault="00B70EB4">
            <w:pPr>
              <w:rPr>
                <w:sz w:val="20"/>
                <w:szCs w:val="20"/>
              </w:rPr>
            </w:pPr>
            <w:r w:rsidRPr="00441D52">
              <w:rPr>
                <w:sz w:val="20"/>
                <w:szCs w:val="20"/>
              </w:rPr>
              <w:t>*</w:t>
            </w:r>
            <w:r w:rsidR="00BD3CEE" w:rsidRPr="00441D52">
              <w:rPr>
                <w:sz w:val="20"/>
                <w:szCs w:val="20"/>
              </w:rPr>
              <w:t xml:space="preserve"> </w:t>
            </w:r>
            <w:r w:rsidRPr="00441D52">
              <w:rPr>
                <w:sz w:val="20"/>
                <w:szCs w:val="20"/>
              </w:rPr>
              <w:t xml:space="preserve">Nos serviços socioassistenciais, a concessão é realizada por </w:t>
            </w:r>
            <w:r w:rsidRPr="00441D52">
              <w:rPr>
                <w:b/>
                <w:sz w:val="20"/>
                <w:szCs w:val="20"/>
              </w:rPr>
              <w:t xml:space="preserve">profissionais de nível superior das equipes de referência do SUAS </w:t>
            </w:r>
            <w:r w:rsidRPr="00441D52">
              <w:rPr>
                <w:sz w:val="20"/>
                <w:szCs w:val="20"/>
              </w:rPr>
              <w:t xml:space="preserve">– seja na demanda espontânea, </w:t>
            </w:r>
            <w:r w:rsidR="00BD3CEE" w:rsidRPr="00441D52">
              <w:rPr>
                <w:sz w:val="20"/>
                <w:szCs w:val="20"/>
              </w:rPr>
              <w:t xml:space="preserve">no atendimento ou no acompanhamento. </w:t>
            </w:r>
            <w:r w:rsidR="00BD3CEE" w:rsidRPr="00441D52">
              <w:rPr>
                <w:sz w:val="20"/>
                <w:szCs w:val="20"/>
              </w:rPr>
              <w:br/>
            </w:r>
            <w:r w:rsidR="00BD3CEE" w:rsidRPr="00441D52">
              <w:rPr>
                <w:sz w:val="20"/>
                <w:szCs w:val="20"/>
              </w:rPr>
              <w:br/>
              <w:t xml:space="preserve">* Em local específico para oferta de benefícios, </w:t>
            </w:r>
            <w:r w:rsidR="00BD3CEE" w:rsidRPr="00441D52">
              <w:rPr>
                <w:b/>
                <w:sz w:val="20"/>
                <w:szCs w:val="20"/>
              </w:rPr>
              <w:t>uma equipe técnica responsável, igualmente de nível superior,</w:t>
            </w:r>
            <w:r w:rsidR="00BD3CEE" w:rsidRPr="00441D52">
              <w:rPr>
                <w:sz w:val="20"/>
                <w:szCs w:val="20"/>
              </w:rPr>
              <w:t xml:space="preserve"> é que deverá realizar a concessão.</w:t>
            </w:r>
          </w:p>
          <w:p w:rsidR="00BD3CEE" w:rsidRPr="00441D52" w:rsidRDefault="00BD3CEE">
            <w:pPr>
              <w:rPr>
                <w:b/>
                <w:sz w:val="20"/>
                <w:szCs w:val="20"/>
              </w:rPr>
            </w:pPr>
            <w:r w:rsidRPr="00441D52">
              <w:rPr>
                <w:b/>
                <w:sz w:val="20"/>
                <w:szCs w:val="20"/>
              </w:rPr>
              <w:t xml:space="preserve">Os profissionais devem ser de nível superior que compõem as equipes e que possuem registro em conselhos de classe. </w:t>
            </w:r>
          </w:p>
        </w:tc>
        <w:tc>
          <w:tcPr>
            <w:tcW w:w="3261" w:type="dxa"/>
          </w:tcPr>
          <w:p w:rsidR="00534510" w:rsidRPr="00441D52" w:rsidRDefault="00534510" w:rsidP="00534510">
            <w:pPr>
              <w:rPr>
                <w:sz w:val="20"/>
                <w:szCs w:val="20"/>
              </w:rPr>
            </w:pPr>
            <w:r w:rsidRPr="00441D52">
              <w:rPr>
                <w:sz w:val="20"/>
                <w:szCs w:val="20"/>
              </w:rPr>
              <w:t>*Relatório</w:t>
            </w:r>
            <w:r w:rsidRPr="00441D52">
              <w:rPr>
                <w:sz w:val="20"/>
                <w:szCs w:val="20"/>
              </w:rPr>
              <w:br/>
              <w:t>*Formulário de Encaminhamento (modelo Prontuário SUAS ou outros adotados pelo Município)</w:t>
            </w:r>
          </w:p>
        </w:tc>
        <w:tc>
          <w:tcPr>
            <w:tcW w:w="3260" w:type="dxa"/>
          </w:tcPr>
          <w:p w:rsidR="00534510" w:rsidRPr="00441D52" w:rsidRDefault="00534510">
            <w:pPr>
              <w:rPr>
                <w:sz w:val="20"/>
                <w:szCs w:val="20"/>
              </w:rPr>
            </w:pPr>
            <w:r w:rsidRPr="00441D52">
              <w:rPr>
                <w:sz w:val="20"/>
                <w:szCs w:val="20"/>
              </w:rPr>
              <w:t>*Recibos</w:t>
            </w:r>
          </w:p>
          <w:p w:rsidR="00534510" w:rsidRPr="00441D52" w:rsidRDefault="00534510">
            <w:pPr>
              <w:rPr>
                <w:sz w:val="20"/>
                <w:szCs w:val="20"/>
              </w:rPr>
            </w:pPr>
            <w:r w:rsidRPr="00441D52">
              <w:rPr>
                <w:sz w:val="20"/>
                <w:szCs w:val="20"/>
              </w:rPr>
              <w:t>*Termo de Entrega</w:t>
            </w:r>
          </w:p>
          <w:p w:rsidR="00534510" w:rsidRPr="00441D52" w:rsidRDefault="00534510">
            <w:pPr>
              <w:rPr>
                <w:sz w:val="20"/>
                <w:szCs w:val="20"/>
              </w:rPr>
            </w:pPr>
            <w:r w:rsidRPr="00441D52">
              <w:rPr>
                <w:sz w:val="20"/>
                <w:szCs w:val="20"/>
              </w:rPr>
              <w:t>* Listas assinadas pelos beneficiários</w:t>
            </w:r>
          </w:p>
          <w:p w:rsidR="00534510" w:rsidRPr="00441D52" w:rsidRDefault="00534510">
            <w:pPr>
              <w:rPr>
                <w:sz w:val="20"/>
                <w:szCs w:val="20"/>
              </w:rPr>
            </w:pPr>
            <w:r w:rsidRPr="00441D52">
              <w:rPr>
                <w:sz w:val="20"/>
                <w:szCs w:val="20"/>
              </w:rPr>
              <w:t xml:space="preserve">Entre outros </w:t>
            </w:r>
          </w:p>
        </w:tc>
      </w:tr>
    </w:tbl>
    <w:p w:rsidR="001D7B7C" w:rsidRDefault="001D7B7C">
      <w:pPr>
        <w:rPr>
          <w:sz w:val="20"/>
          <w:szCs w:val="20"/>
        </w:rPr>
      </w:pPr>
    </w:p>
    <w:p w:rsidR="00441D52" w:rsidRPr="00441D52" w:rsidRDefault="00441D52">
      <w:pPr>
        <w:rPr>
          <w:sz w:val="20"/>
          <w:szCs w:val="20"/>
        </w:rPr>
      </w:pPr>
      <w:r w:rsidRPr="00441D52">
        <w:rPr>
          <w:b/>
          <w:sz w:val="20"/>
          <w:szCs w:val="20"/>
        </w:rPr>
        <w:t>Fonte de Referência:</w:t>
      </w:r>
      <w:r>
        <w:rPr>
          <w:sz w:val="20"/>
          <w:szCs w:val="20"/>
        </w:rPr>
        <w:t xml:space="preserve"> Ministério do Desenvolvimento Social, Orientações Técnicas sobre Benefícios Eventuais no SUAS, Brasília: 2018. </w:t>
      </w:r>
      <w:r w:rsidR="0014226D">
        <w:rPr>
          <w:sz w:val="20"/>
          <w:szCs w:val="20"/>
        </w:rPr>
        <w:t xml:space="preserve">Resumo elaborado pela Assessora Técnica da FECAM, Janice </w:t>
      </w:r>
      <w:proofErr w:type="spellStart"/>
      <w:r w:rsidR="0014226D">
        <w:rPr>
          <w:sz w:val="20"/>
          <w:szCs w:val="20"/>
        </w:rPr>
        <w:t>Merigo</w:t>
      </w:r>
      <w:proofErr w:type="spellEnd"/>
      <w:r w:rsidR="0014226D">
        <w:rPr>
          <w:sz w:val="20"/>
          <w:szCs w:val="20"/>
        </w:rPr>
        <w:t xml:space="preserve">, 2019. </w:t>
      </w:r>
    </w:p>
    <w:sectPr w:rsidR="00441D52" w:rsidRPr="00441D52" w:rsidSect="003E3A43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33" w:rsidRDefault="007E3233" w:rsidP="00534510">
      <w:pPr>
        <w:spacing w:after="0" w:line="240" w:lineRule="auto"/>
      </w:pPr>
      <w:r>
        <w:separator/>
      </w:r>
    </w:p>
  </w:endnote>
  <w:endnote w:type="continuationSeparator" w:id="0">
    <w:p w:rsidR="007E3233" w:rsidRDefault="007E3233" w:rsidP="0053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10" w:rsidRDefault="00534510" w:rsidP="00534510">
    <w:pPr>
      <w:spacing w:after="0" w:line="240" w:lineRule="auto"/>
      <w:jc w:val="center"/>
    </w:pPr>
    <w:r>
      <w:t>Federação Catarinense de Municípios – FECAM</w:t>
    </w:r>
  </w:p>
  <w:p w:rsidR="00534510" w:rsidRDefault="00534510" w:rsidP="00534510">
    <w:pPr>
      <w:spacing w:after="0" w:line="240" w:lineRule="auto"/>
      <w:jc w:val="center"/>
      <w:rPr>
        <w:sz w:val="24"/>
        <w:szCs w:val="24"/>
        <w:lang w:eastAsia="pt-BR"/>
      </w:rPr>
    </w:pPr>
    <w:r>
      <w:t xml:space="preserve">Rua General Liberato Bittencourt, 1885 - Sala 1310, Canto - Florianópolis - SC </w:t>
    </w:r>
    <w:r>
      <w:br/>
    </w:r>
    <w:r>
      <w:rPr>
        <w:rStyle w:val="Forte"/>
      </w:rPr>
      <w:t>CEP:</w:t>
    </w:r>
    <w:r>
      <w:t xml:space="preserve"> 88070 - 800</w:t>
    </w:r>
  </w:p>
  <w:p w:rsidR="00534510" w:rsidRDefault="007E3233" w:rsidP="00534510">
    <w:pPr>
      <w:jc w:val="center"/>
    </w:pPr>
    <w:hyperlink r:id="rId1" w:history="1">
      <w:r w:rsidR="00534510">
        <w:rPr>
          <w:rStyle w:val="Forte"/>
          <w:color w:val="0000FF"/>
          <w:u w:val="single"/>
        </w:rPr>
        <w:t>Telefone:</w:t>
      </w:r>
      <w:r w:rsidR="00534510">
        <w:rPr>
          <w:rStyle w:val="Hyperlink"/>
        </w:rPr>
        <w:t xml:space="preserve"> (48) 3221 8800</w:t>
      </w:r>
    </w:hyperlink>
  </w:p>
  <w:p w:rsidR="00534510" w:rsidRDefault="00534510">
    <w:pPr>
      <w:pStyle w:val="Rodap"/>
    </w:pPr>
  </w:p>
  <w:p w:rsidR="00534510" w:rsidRDefault="005345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33" w:rsidRDefault="007E3233" w:rsidP="00534510">
      <w:pPr>
        <w:spacing w:after="0" w:line="240" w:lineRule="auto"/>
      </w:pPr>
      <w:r>
        <w:separator/>
      </w:r>
    </w:p>
  </w:footnote>
  <w:footnote w:type="continuationSeparator" w:id="0">
    <w:p w:rsidR="007E3233" w:rsidRDefault="007E3233" w:rsidP="0053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D52" w:rsidRPr="00534510" w:rsidRDefault="00441D52" w:rsidP="00441D52">
    <w:pPr>
      <w:spacing w:after="0" w:line="240" w:lineRule="auto"/>
      <w:jc w:val="center"/>
      <w:rPr>
        <w:b/>
      </w:rPr>
    </w:pPr>
    <w:r>
      <w:rPr>
        <w:b/>
      </w:rPr>
      <w:t xml:space="preserve">     </w:t>
    </w:r>
    <w:r w:rsidRPr="00534510">
      <w:rPr>
        <w:b/>
      </w:rPr>
      <w:t>BENEFÍCIOS EVENTUAIS NA POLÍTICA DE ASSISTÊNCIA SOCIAL</w:t>
    </w:r>
  </w:p>
  <w:p w:rsidR="00441D52" w:rsidRDefault="00441D52" w:rsidP="00441D52">
    <w:pPr>
      <w:spacing w:after="0" w:line="240" w:lineRule="auto"/>
      <w:jc w:val="center"/>
    </w:pPr>
  </w:p>
  <w:p w:rsidR="00441D52" w:rsidRDefault="00441D52" w:rsidP="00441D52">
    <w:pPr>
      <w:spacing w:after="0" w:line="240" w:lineRule="auto"/>
      <w:jc w:val="center"/>
      <w:rPr>
        <w:b/>
      </w:rPr>
    </w:pPr>
    <w:r w:rsidRPr="00534510">
      <w:rPr>
        <w:b/>
      </w:rPr>
      <w:t xml:space="preserve">QUADRO RESUMO </w:t>
    </w:r>
  </w:p>
  <w:p w:rsidR="00441D52" w:rsidRDefault="00441D52">
    <w:pPr>
      <w:pStyle w:val="Cabealho"/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03679705" wp14:editId="38194BD2">
          <wp:simplePos x="0" y="0"/>
          <wp:positionH relativeFrom="page">
            <wp:posOffset>1099820</wp:posOffset>
          </wp:positionH>
          <wp:positionV relativeFrom="page">
            <wp:posOffset>201295</wp:posOffset>
          </wp:positionV>
          <wp:extent cx="1564640" cy="7061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0E17"/>
    <w:multiLevelType w:val="hybridMultilevel"/>
    <w:tmpl w:val="FFFAD0AC"/>
    <w:lvl w:ilvl="0" w:tplc="615699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7F94"/>
    <w:multiLevelType w:val="hybridMultilevel"/>
    <w:tmpl w:val="2A7C62B0"/>
    <w:lvl w:ilvl="0" w:tplc="607259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10"/>
    <w:rsid w:val="0014226D"/>
    <w:rsid w:val="001847EE"/>
    <w:rsid w:val="001D7B7C"/>
    <w:rsid w:val="003711C7"/>
    <w:rsid w:val="003E3A43"/>
    <w:rsid w:val="00441D52"/>
    <w:rsid w:val="00534510"/>
    <w:rsid w:val="007E3233"/>
    <w:rsid w:val="008E2776"/>
    <w:rsid w:val="00B70EB4"/>
    <w:rsid w:val="00BD3CEE"/>
    <w:rsid w:val="00E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C840-0CD1-4EE0-868A-B7EAA482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4510"/>
    <w:rPr>
      <w:color w:val="0000FF"/>
      <w:u w:val="single"/>
    </w:rPr>
  </w:style>
  <w:style w:type="character" w:styleId="Forte">
    <w:name w:val="Strong"/>
    <w:uiPriority w:val="22"/>
    <w:qFormat/>
    <w:rsid w:val="0053451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34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51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4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51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3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48322188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fecam</cp:lastModifiedBy>
  <cp:revision>2</cp:revision>
  <dcterms:created xsi:type="dcterms:W3CDTF">2021-03-17T11:29:00Z</dcterms:created>
  <dcterms:modified xsi:type="dcterms:W3CDTF">2021-03-17T11:29:00Z</dcterms:modified>
</cp:coreProperties>
</file>