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BE" w:rsidRPr="00830927" w:rsidRDefault="00E730BE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  <w:r w:rsidRPr="00830927">
        <w:rPr>
          <w:rFonts w:ascii="Abhaya Libre" w:hAnsi="Abhaya Libre" w:cs="Abhaya Libre"/>
          <w:b/>
          <w:bCs/>
          <w:sz w:val="24"/>
          <w:szCs w:val="24"/>
        </w:rPr>
        <w:t>PROPOSTAS DO EIXO</w:t>
      </w:r>
      <w:r w:rsidR="00830927">
        <w:rPr>
          <w:rFonts w:ascii="Abhaya Libre" w:hAnsi="Abhaya Libre" w:cs="Abhaya Libre"/>
          <w:b/>
          <w:bCs/>
          <w:sz w:val="24"/>
          <w:szCs w:val="24"/>
        </w:rPr>
        <w:t xml:space="preserve"> 01</w:t>
      </w:r>
      <w:bookmarkStart w:id="0" w:name="_GoBack"/>
      <w:bookmarkEnd w:id="0"/>
    </w:p>
    <w:p w:rsidR="006B2AAB" w:rsidRPr="00830927" w:rsidRDefault="006B2AAB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</w:p>
    <w:p w:rsidR="00CA76B5" w:rsidRPr="00830927" w:rsidRDefault="00830927" w:rsidP="00830927">
      <w:pPr>
        <w:autoSpaceDE w:val="0"/>
        <w:autoSpaceDN w:val="0"/>
        <w:adjustRightInd w:val="0"/>
        <w:ind w:left="567" w:right="819"/>
        <w:jc w:val="center"/>
        <w:rPr>
          <w:rFonts w:ascii="Abhaya Libre" w:hAnsi="Abhaya Libre" w:cs="Abhaya Libre"/>
          <w:b/>
          <w:sz w:val="24"/>
          <w:szCs w:val="24"/>
        </w:rPr>
      </w:pPr>
      <w:r w:rsidRPr="00830927">
        <w:rPr>
          <w:rFonts w:ascii="Abhaya Libre" w:hAnsi="Abhaya Libre" w:cs="Abhaya Libre"/>
          <w:b/>
          <w:sz w:val="24"/>
          <w:szCs w:val="24"/>
        </w:rPr>
        <w:t>A PROTEÇÃO SOCIAL NÃO-CONTRIBUTIVA E O PRINCÍPIO DA EQUIDADE COMO PARADIGMA PARA A GESTÃO DOS DIREITOS SOCIOASSISTENCIAIS NO ENFRENTAMENTO DAS DESIGUALDADES.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6804"/>
        <w:gridCol w:w="3685"/>
        <w:gridCol w:w="3544"/>
      </w:tblGrid>
      <w:tr w:rsidR="00CA76B5" w:rsidRPr="00830927" w:rsidTr="006B2AAB">
        <w:trPr>
          <w:trHeight w:val="569"/>
        </w:trPr>
        <w:tc>
          <w:tcPr>
            <w:tcW w:w="993" w:type="dxa"/>
          </w:tcPr>
          <w:p w:rsidR="00CA76B5" w:rsidRPr="00830927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76B5" w:rsidRPr="00830927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830927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Municípios (mínimo 1)</w:t>
            </w:r>
          </w:p>
        </w:tc>
        <w:tc>
          <w:tcPr>
            <w:tcW w:w="3685" w:type="dxa"/>
          </w:tcPr>
          <w:p w:rsidR="00CA76B5" w:rsidRPr="00830927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830927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 xml:space="preserve">Proposta Estado (mínimo 1) </w:t>
            </w:r>
          </w:p>
        </w:tc>
        <w:tc>
          <w:tcPr>
            <w:tcW w:w="3544" w:type="dxa"/>
          </w:tcPr>
          <w:p w:rsidR="00CA76B5" w:rsidRPr="00830927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830927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União (mínimo 1)</w:t>
            </w:r>
          </w:p>
        </w:tc>
      </w:tr>
      <w:tr w:rsidR="006B2AAB" w:rsidRPr="00830927" w:rsidTr="00FF7A63">
        <w:trPr>
          <w:trHeight w:val="341"/>
        </w:trPr>
        <w:tc>
          <w:tcPr>
            <w:tcW w:w="993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830927">
              <w:rPr>
                <w:rFonts w:ascii="Abhaya Libre" w:hAnsi="Abhaya Libre" w:cs="Abhaya Libre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830927" w:rsidTr="00FF7A63">
        <w:trPr>
          <w:trHeight w:val="341"/>
        </w:trPr>
        <w:tc>
          <w:tcPr>
            <w:tcW w:w="993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830927">
              <w:rPr>
                <w:rFonts w:ascii="Abhaya Libre" w:hAnsi="Abhaya Libre" w:cs="Abhaya Libre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830927" w:rsidTr="00FF7A63">
        <w:trPr>
          <w:trHeight w:val="341"/>
        </w:trPr>
        <w:tc>
          <w:tcPr>
            <w:tcW w:w="993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830927">
              <w:rPr>
                <w:rFonts w:ascii="Abhaya Libre" w:hAnsi="Abhaya Libre" w:cs="Abhaya Libre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830927" w:rsidTr="00FF7A63">
        <w:trPr>
          <w:trHeight w:val="341"/>
        </w:trPr>
        <w:tc>
          <w:tcPr>
            <w:tcW w:w="993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830927">
              <w:rPr>
                <w:rFonts w:ascii="Abhaya Libre" w:hAnsi="Abhaya Libre" w:cs="Abhaya Libre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830927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CA76B5" w:rsidRPr="00830927" w:rsidTr="006B2AAB">
        <w:trPr>
          <w:trHeight w:val="341"/>
        </w:trPr>
        <w:tc>
          <w:tcPr>
            <w:tcW w:w="993" w:type="dxa"/>
          </w:tcPr>
          <w:p w:rsidR="00CA76B5" w:rsidRPr="00830927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CA76B5" w:rsidRPr="00830927" w:rsidRDefault="006B2AAB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830927">
              <w:rPr>
                <w:rFonts w:ascii="Abhaya Libre" w:hAnsi="Abhaya Libre" w:cs="Abhaya Libre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A76B5" w:rsidRPr="00830927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A76B5" w:rsidRPr="00830927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6B5" w:rsidRPr="00830927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</w:tbl>
    <w:tbl>
      <w:tblPr>
        <w:tblW w:w="26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309"/>
        <w:gridCol w:w="3544"/>
        <w:gridCol w:w="3544"/>
        <w:gridCol w:w="3544"/>
      </w:tblGrid>
      <w:tr w:rsidR="006B2AAB" w:rsidRPr="00830927" w:rsidTr="006B2AAB">
        <w:trPr>
          <w:trHeight w:val="112"/>
        </w:trPr>
        <w:tc>
          <w:tcPr>
            <w:tcW w:w="392" w:type="dxa"/>
          </w:tcPr>
          <w:p w:rsidR="006B2AAB" w:rsidRPr="00830927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830927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830927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830927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830927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830927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830927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830927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830927">
              <w:rPr>
                <w:rFonts w:ascii="Abhaya Libre" w:hAnsi="Abhaya Libre" w:cs="Abhaya Libre"/>
              </w:rPr>
              <w:t xml:space="preserve">¹ Cada Grupo de Trabalho deve construir no mínimo 5 propostas de deliberação para o respectivo Eixo debatido, das quais: pelo menos 01 proposta para o próprio município; pelo menos 01 proposta para o estado; e pelo menos 01 proposta para a União. </w:t>
            </w:r>
          </w:p>
          <w:p w:rsidR="006B2AAB" w:rsidRPr="00830927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  <w:p w:rsidR="006B2AAB" w:rsidRPr="00830927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830927">
              <w:rPr>
                <w:rFonts w:ascii="Abhaya Libre" w:hAnsi="Abhaya Libre" w:cs="Abhaya Libre"/>
              </w:rPr>
              <w:t>² Na Plenária Final das Conferências Municipais deve resultar em um conjunto de no máximo: 10 deliberações para o próprio Município, 05 deliberações para o Estado, 05 deliberações para a União</w:t>
            </w:r>
          </w:p>
        </w:tc>
      </w:tr>
      <w:tr w:rsidR="006B2AAB" w:rsidRPr="00830927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830927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830927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</w:tr>
    </w:tbl>
    <w:p w:rsidR="00CA76B5" w:rsidRPr="00830927" w:rsidRDefault="00CA76B5" w:rsidP="00734B3E">
      <w:pPr>
        <w:autoSpaceDE w:val="0"/>
        <w:autoSpaceDN w:val="0"/>
        <w:adjustRightInd w:val="0"/>
        <w:spacing w:after="0" w:line="240" w:lineRule="auto"/>
        <w:rPr>
          <w:rFonts w:ascii="Abhaya Libre" w:hAnsi="Abhaya Libre" w:cs="Abhaya Libre"/>
          <w:b/>
          <w:bCs/>
          <w:sz w:val="24"/>
          <w:szCs w:val="24"/>
        </w:rPr>
      </w:pPr>
    </w:p>
    <w:sectPr w:rsidR="00CA76B5" w:rsidRPr="00830927" w:rsidSect="00CA76B5">
      <w:headerReference w:type="default" r:id="rId7"/>
      <w:pgSz w:w="16838" w:h="11906" w:orient="landscape"/>
      <w:pgMar w:top="1701" w:right="142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58" w:rsidRDefault="003C4958" w:rsidP="00441A79">
      <w:pPr>
        <w:spacing w:after="0" w:line="240" w:lineRule="auto"/>
      </w:pPr>
      <w:r>
        <w:separator/>
      </w:r>
    </w:p>
  </w:endnote>
  <w:endnote w:type="continuationSeparator" w:id="0">
    <w:p w:rsidR="003C4958" w:rsidRDefault="003C4958" w:rsidP="004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58" w:rsidRDefault="003C4958" w:rsidP="00441A79">
      <w:pPr>
        <w:spacing w:after="0" w:line="240" w:lineRule="auto"/>
      </w:pPr>
      <w:r>
        <w:separator/>
      </w:r>
    </w:p>
  </w:footnote>
  <w:footnote w:type="continuationSeparator" w:id="0">
    <w:p w:rsidR="003C4958" w:rsidRDefault="003C4958" w:rsidP="004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47C2C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2B94"/>
    <w:rsid w:val="0034799A"/>
    <w:rsid w:val="003C4958"/>
    <w:rsid w:val="00441A79"/>
    <w:rsid w:val="00442C92"/>
    <w:rsid w:val="0046139E"/>
    <w:rsid w:val="00482058"/>
    <w:rsid w:val="004949FF"/>
    <w:rsid w:val="004B22C3"/>
    <w:rsid w:val="004F230B"/>
    <w:rsid w:val="00536E95"/>
    <w:rsid w:val="00554672"/>
    <w:rsid w:val="00574291"/>
    <w:rsid w:val="005E5023"/>
    <w:rsid w:val="00617DB1"/>
    <w:rsid w:val="00671957"/>
    <w:rsid w:val="006B2AAB"/>
    <w:rsid w:val="006B2B1B"/>
    <w:rsid w:val="006D217A"/>
    <w:rsid w:val="00734B3E"/>
    <w:rsid w:val="0077043A"/>
    <w:rsid w:val="00792E4C"/>
    <w:rsid w:val="00822C24"/>
    <w:rsid w:val="00830927"/>
    <w:rsid w:val="00847C3F"/>
    <w:rsid w:val="008640DE"/>
    <w:rsid w:val="008657E9"/>
    <w:rsid w:val="008B5225"/>
    <w:rsid w:val="00940E8B"/>
    <w:rsid w:val="009B3CF1"/>
    <w:rsid w:val="009D3E5E"/>
    <w:rsid w:val="009F53CC"/>
    <w:rsid w:val="00A0538F"/>
    <w:rsid w:val="00A3752E"/>
    <w:rsid w:val="00A56ECF"/>
    <w:rsid w:val="00A712B9"/>
    <w:rsid w:val="00A917BA"/>
    <w:rsid w:val="00AD583C"/>
    <w:rsid w:val="00B44BEE"/>
    <w:rsid w:val="00BA3C2F"/>
    <w:rsid w:val="00C97C91"/>
    <w:rsid w:val="00CA76B5"/>
    <w:rsid w:val="00CF6666"/>
    <w:rsid w:val="00D03454"/>
    <w:rsid w:val="00D04920"/>
    <w:rsid w:val="00D24215"/>
    <w:rsid w:val="00D469FE"/>
    <w:rsid w:val="00D63199"/>
    <w:rsid w:val="00D969E3"/>
    <w:rsid w:val="00DF22D6"/>
    <w:rsid w:val="00E27AC7"/>
    <w:rsid w:val="00E4453D"/>
    <w:rsid w:val="00E462CB"/>
    <w:rsid w:val="00E47A95"/>
    <w:rsid w:val="00E730BE"/>
    <w:rsid w:val="00E92CBD"/>
    <w:rsid w:val="00F14BD0"/>
    <w:rsid w:val="00F421F6"/>
    <w:rsid w:val="00F44751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2D99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ind w:left="720"/>
      <w:contextualSpacing/>
    </w:p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148</cp:revision>
  <dcterms:created xsi:type="dcterms:W3CDTF">2021-05-02T22:03:00Z</dcterms:created>
  <dcterms:modified xsi:type="dcterms:W3CDTF">2021-05-14T12:33:00Z</dcterms:modified>
</cp:coreProperties>
</file>